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FD3" w:rsidRDefault="007A0FD3" w:rsidP="00383ADD">
      <w:pPr>
        <w:pStyle w:val="1"/>
        <w:shd w:val="clear" w:color="auto" w:fill="FFFFFF"/>
        <w:spacing w:before="0" w:beforeAutospacing="0" w:line="660" w:lineRule="atLeast"/>
        <w:jc w:val="both"/>
        <w:textAlignment w:val="baseline"/>
        <w:rPr>
          <w:sz w:val="28"/>
          <w:szCs w:val="28"/>
        </w:rPr>
      </w:pPr>
    </w:p>
    <w:p w:rsidR="007A0FD3" w:rsidRDefault="007A0FD3" w:rsidP="00383ADD">
      <w:pPr>
        <w:pStyle w:val="1"/>
        <w:shd w:val="clear" w:color="auto" w:fill="FFFFFF"/>
        <w:spacing w:before="0" w:beforeAutospacing="0" w:line="660" w:lineRule="atLeast"/>
        <w:jc w:val="both"/>
        <w:textAlignment w:val="baseline"/>
        <w:rPr>
          <w:sz w:val="28"/>
          <w:szCs w:val="28"/>
        </w:rPr>
      </w:pPr>
    </w:p>
    <w:p w:rsidR="007A0FD3" w:rsidRDefault="007A0FD3" w:rsidP="00383ADD">
      <w:pPr>
        <w:pStyle w:val="1"/>
        <w:shd w:val="clear" w:color="auto" w:fill="FFFFFF"/>
        <w:spacing w:before="0" w:beforeAutospacing="0" w:line="660" w:lineRule="atLeast"/>
        <w:jc w:val="both"/>
        <w:textAlignment w:val="baseline"/>
        <w:rPr>
          <w:sz w:val="28"/>
          <w:szCs w:val="28"/>
        </w:rPr>
      </w:pPr>
    </w:p>
    <w:p w:rsidR="007A0FD3" w:rsidRPr="00F71BAC" w:rsidRDefault="007A0FD3" w:rsidP="007A0FD3">
      <w:pPr>
        <w:tabs>
          <w:tab w:val="left" w:pos="864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uk-UA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 xml:space="preserve">Звіт </w:t>
      </w:r>
      <w:r>
        <w:rPr>
          <w:rFonts w:ascii="Times New Roman" w:eastAsia="Times New Roman" w:hAnsi="Times New Roman" w:cs="Times New Roman"/>
          <w:b/>
          <w:sz w:val="72"/>
          <w:szCs w:val="72"/>
          <w:lang w:val="uk-UA"/>
        </w:rPr>
        <w:t>директора</w:t>
      </w:r>
    </w:p>
    <w:p w:rsidR="007A0FD3" w:rsidRPr="00F71BAC" w:rsidRDefault="007A0FD3" w:rsidP="007A0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uk-UA"/>
        </w:rPr>
      </w:pPr>
      <w:r w:rsidRPr="00F71BAC">
        <w:rPr>
          <w:rFonts w:ascii="Times New Roman" w:eastAsia="Times New Roman" w:hAnsi="Times New Roman" w:cs="Times New Roman"/>
          <w:sz w:val="40"/>
          <w:szCs w:val="40"/>
          <w:lang w:val="uk-UA"/>
        </w:rPr>
        <w:t xml:space="preserve"> закладу </w:t>
      </w:r>
      <w:r>
        <w:rPr>
          <w:rFonts w:ascii="Times New Roman" w:eastAsia="Times New Roman" w:hAnsi="Times New Roman" w:cs="Times New Roman"/>
          <w:sz w:val="40"/>
          <w:szCs w:val="40"/>
          <w:lang w:val="uk-UA"/>
        </w:rPr>
        <w:t>дошкільної освіти</w:t>
      </w:r>
      <w:r w:rsidRPr="00F71BAC">
        <w:rPr>
          <w:rFonts w:ascii="Times New Roman" w:eastAsia="Times New Roman" w:hAnsi="Times New Roman" w:cs="Times New Roman"/>
          <w:sz w:val="40"/>
          <w:szCs w:val="40"/>
          <w:lang w:val="uk-UA"/>
        </w:rPr>
        <w:t xml:space="preserve">  №38  «</w:t>
      </w:r>
      <w:r>
        <w:rPr>
          <w:rFonts w:ascii="Times New Roman" w:eastAsia="Times New Roman" w:hAnsi="Times New Roman" w:cs="Times New Roman"/>
          <w:sz w:val="40"/>
          <w:szCs w:val="40"/>
          <w:lang w:val="uk-UA"/>
        </w:rPr>
        <w:t>Дивограй</w:t>
      </w:r>
      <w:r w:rsidRPr="00F71BAC">
        <w:rPr>
          <w:rFonts w:ascii="Times New Roman" w:eastAsia="Times New Roman" w:hAnsi="Times New Roman" w:cs="Times New Roman"/>
          <w:sz w:val="40"/>
          <w:szCs w:val="40"/>
          <w:lang w:val="uk-UA"/>
        </w:rPr>
        <w:t xml:space="preserve">» </w:t>
      </w:r>
    </w:p>
    <w:p w:rsidR="007A0FD3" w:rsidRPr="00F71BAC" w:rsidRDefault="007A0FD3" w:rsidP="007A0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uk-UA"/>
        </w:rPr>
      </w:pPr>
      <w:r w:rsidRPr="00F71BAC">
        <w:rPr>
          <w:rFonts w:ascii="Times New Roman" w:eastAsia="Times New Roman" w:hAnsi="Times New Roman" w:cs="Times New Roman"/>
          <w:sz w:val="40"/>
          <w:szCs w:val="40"/>
          <w:lang w:val="uk-UA"/>
        </w:rPr>
        <w:t xml:space="preserve">Черкаської міської </w:t>
      </w:r>
      <w:r>
        <w:rPr>
          <w:rFonts w:ascii="Times New Roman" w:eastAsia="Times New Roman" w:hAnsi="Times New Roman" w:cs="Times New Roman"/>
          <w:sz w:val="40"/>
          <w:szCs w:val="40"/>
          <w:lang w:val="uk-UA"/>
        </w:rPr>
        <w:t>територіальної громади</w:t>
      </w:r>
    </w:p>
    <w:p w:rsidR="007A0FD3" w:rsidRDefault="007A0FD3" w:rsidP="007A0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>
        <w:rPr>
          <w:rFonts w:ascii="Times New Roman" w:eastAsia="Times New Roman" w:hAnsi="Times New Roman" w:cs="Times New Roman"/>
          <w:sz w:val="40"/>
          <w:szCs w:val="40"/>
        </w:rPr>
        <w:t>Св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>ітлани ГЛУЩЕНКО</w:t>
      </w:r>
    </w:p>
    <w:p w:rsidR="007A0FD3" w:rsidRDefault="007A0FD3" w:rsidP="007A0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з питань статутної діяльності </w:t>
      </w:r>
    </w:p>
    <w:p w:rsidR="007A0FD3" w:rsidRDefault="007A0FD3" w:rsidP="007A0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за 202</w:t>
      </w:r>
      <w:r>
        <w:rPr>
          <w:rFonts w:ascii="Times New Roman" w:eastAsia="Times New Roman" w:hAnsi="Times New Roman" w:cs="Times New Roman"/>
          <w:sz w:val="40"/>
          <w:szCs w:val="40"/>
          <w:lang w:val="uk-UA"/>
        </w:rPr>
        <w:t>5</w:t>
      </w:r>
      <w:r>
        <w:rPr>
          <w:rFonts w:ascii="Times New Roman" w:eastAsia="Times New Roman" w:hAnsi="Times New Roman" w:cs="Times New Roman"/>
          <w:sz w:val="40"/>
          <w:szCs w:val="40"/>
        </w:rPr>
        <w:t>-202</w:t>
      </w:r>
      <w:r>
        <w:rPr>
          <w:rFonts w:ascii="Times New Roman" w:eastAsia="Times New Roman" w:hAnsi="Times New Roman" w:cs="Times New Roman"/>
          <w:sz w:val="40"/>
          <w:szCs w:val="40"/>
          <w:lang w:val="uk-UA"/>
        </w:rPr>
        <w:t>6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навчальний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</w:rPr>
        <w:t>р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>ік</w:t>
      </w:r>
    </w:p>
    <w:p w:rsidR="007A0FD3" w:rsidRDefault="007A0FD3" w:rsidP="007A0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uk-UA"/>
        </w:rPr>
      </w:pPr>
    </w:p>
    <w:p w:rsidR="007A0FD3" w:rsidRP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uk-UA"/>
        </w:rPr>
      </w:pPr>
    </w:p>
    <w:p w:rsidR="007A0FD3" w:rsidRDefault="007A0FD3" w:rsidP="007A0FD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Даний звіт зроблений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ідставі</w:t>
      </w:r>
    </w:p>
    <w:p w:rsidR="007A0FD3" w:rsidRPr="008C1E07" w:rsidRDefault="007A0FD3" w:rsidP="007A0FD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55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Закону України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дошкільну освіту», </w:t>
      </w:r>
      <w:r w:rsidRPr="008C1E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Наказу Міністерства освіти і науки України № 178 від 23 березня 2005 р. та «Положення про порядок звітування керівників дошкільних, загальноосвітніх та професійно-технічних навчальних закладів про свою діяльність перед педагогічним колективом та громадськістю».</w:t>
      </w:r>
    </w:p>
    <w:p w:rsidR="007A0FD3" w:rsidRDefault="007A0FD3" w:rsidP="007A0FD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 звітування:</w:t>
      </w:r>
    </w:p>
    <w:p w:rsidR="007A0FD3" w:rsidRDefault="007A0FD3" w:rsidP="007A0FD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Забезпечити прозорість, відкритість і демократичність управління  закладом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дошкільної освіти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A0FD3" w:rsidRDefault="007A0FD3" w:rsidP="007A0FD3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Стимулювати вплив громадськості на прийняття та виконання керівником відповідних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ішень у сфері управління  закладом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дошкільної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A0FD3" w:rsidRDefault="007A0FD3" w:rsidP="007A0F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ІНФОРМАЦІЙНА   ДОВІДКА</w:t>
      </w:r>
    </w:p>
    <w:p w:rsidR="007A0FD3" w:rsidRPr="007A0FD3" w:rsidRDefault="007A0FD3" w:rsidP="007A0FD3">
      <w:pPr>
        <w:tabs>
          <w:tab w:val="left" w:pos="1222"/>
        </w:tabs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ПРО   ЗАКЛАД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ДОШКІЛЬНОЇ ОСВІТИ</w:t>
      </w:r>
    </w:p>
    <w:p w:rsidR="007A0FD3" w:rsidRP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0F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Повна назва :</w:t>
      </w:r>
      <w:r w:rsidRPr="007A0F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7A0F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аклад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дошкільної освіти № 38 « Дивограй» Черкаської міської територіальної громади</w:t>
      </w:r>
      <w:r w:rsidRPr="007A0F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Юридична адреса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="004055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вул. Благовісна 215, м. Черкаси, 1800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; тел.37 93 40</w:t>
      </w:r>
    </w:p>
    <w:p w:rsidR="007A0FD3" w:rsidRPr="008C1E07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353EA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8C1E07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proofErr w:type="gramStart"/>
      <w:r w:rsidRPr="007353EA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C1E0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="0040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353EA">
        <w:rPr>
          <w:rFonts w:ascii="Times New Roman" w:eastAsia="Times New Roman" w:hAnsi="Times New Roman" w:cs="Times New Roman"/>
          <w:sz w:val="28"/>
          <w:szCs w:val="28"/>
          <w:lang w:val="en-US"/>
        </w:rPr>
        <w:t>dyt</w:t>
      </w:r>
      <w:r w:rsidRPr="008C1E07">
        <w:rPr>
          <w:rFonts w:ascii="Times New Roman" w:eastAsia="Times New Roman" w:hAnsi="Times New Roman" w:cs="Times New Roman"/>
          <w:sz w:val="28"/>
          <w:szCs w:val="28"/>
          <w:lang w:val="en-US"/>
        </w:rPr>
        <w:t>_</w:t>
      </w:r>
      <w:r w:rsidRPr="007353EA">
        <w:rPr>
          <w:rFonts w:ascii="Times New Roman" w:eastAsia="Times New Roman" w:hAnsi="Times New Roman" w:cs="Times New Roman"/>
          <w:sz w:val="28"/>
          <w:szCs w:val="28"/>
          <w:lang w:val="en-US"/>
        </w:rPr>
        <w:t>sadok</w:t>
      </w:r>
      <w:r w:rsidRPr="008C1E07">
        <w:rPr>
          <w:rFonts w:ascii="Times New Roman" w:eastAsia="Times New Roman" w:hAnsi="Times New Roman" w:cs="Times New Roman"/>
          <w:sz w:val="28"/>
          <w:szCs w:val="28"/>
          <w:lang w:val="en-US"/>
        </w:rPr>
        <w:t>38@</w:t>
      </w:r>
      <w:r w:rsidRPr="007353EA">
        <w:rPr>
          <w:rFonts w:ascii="Times New Roman" w:eastAsia="Times New Roman" w:hAnsi="Times New Roman" w:cs="Times New Roman"/>
          <w:sz w:val="28"/>
          <w:szCs w:val="28"/>
          <w:lang w:val="en-US"/>
        </w:rPr>
        <w:t>ukr</w:t>
      </w:r>
      <w:r w:rsidRPr="008C1E0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7353EA">
        <w:rPr>
          <w:rFonts w:ascii="Times New Roman" w:eastAsia="Times New Roman" w:hAnsi="Times New Roman" w:cs="Times New Roman"/>
          <w:sz w:val="28"/>
          <w:szCs w:val="28"/>
          <w:lang w:val="en-US"/>
        </w:rPr>
        <w:t>net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Збудований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заводом «Фотоприлад» в 1969 році. Переданий на баланс Соснівського райвиконкому згідно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ішення Черкаської  міської ради №305 від 01.10.1992р.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Засновник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Черкаська міська рада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власності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5E45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комунальна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Освітня модель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="005E45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стандартна, виконує замовлення держави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Фінансування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державне з елементами асигнування, передбаченого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Законами України «Про освіту» «Про дошкільну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освіту», Положення про дошкільний навчальний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заклад.                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Стиль управління: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E45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адміністративний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Мовний статус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україномовний освітній заклад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Режим роботи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з 8.00 до 18.00, дві групи відповідно  з 7.30 до 18.00; та з 8.00-18.30 (за бажанням  батьків),   п’ятиденний, з трьохразовим харчуванням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Проектна потужність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103 дитини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Кількість груп та дітей  </w:t>
      </w:r>
      <w:r w:rsidR="005E45C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5E45CA">
        <w:rPr>
          <w:rFonts w:ascii="Times New Roman" w:eastAsia="Times New Roman" w:hAnsi="Times New Roman" w:cs="Times New Roman"/>
          <w:sz w:val="28"/>
          <w:szCs w:val="28"/>
        </w:rPr>
        <w:t xml:space="preserve"> груп –  </w:t>
      </w:r>
      <w:r w:rsidR="005E45CA">
        <w:rPr>
          <w:rFonts w:ascii="Times New Roman" w:eastAsia="Times New Roman" w:hAnsi="Times New Roman" w:cs="Times New Roman"/>
          <w:sz w:val="28"/>
          <w:szCs w:val="28"/>
          <w:lang w:val="uk-UA"/>
        </w:rPr>
        <w:t>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дітей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тому числі :</w:t>
      </w:r>
    </w:p>
    <w:p w:rsidR="007A0FD3" w:rsidRDefault="007A0FD3" w:rsidP="007A0FD3">
      <w:pPr>
        <w:tabs>
          <w:tab w:val="left" w:pos="1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станом на 31.05.2025р</w:t>
      </w:r>
      <w:r w:rsidR="005E45CA">
        <w:rPr>
          <w:rFonts w:ascii="Times New Roman" w:eastAsia="Times New Roman" w:hAnsi="Times New Roman" w:cs="Times New Roman"/>
          <w:sz w:val="28"/>
          <w:szCs w:val="28"/>
        </w:rPr>
        <w:t>.:   ясла – 1 групи – 1</w:t>
      </w:r>
      <w:r w:rsidR="005E45CA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5E45CA">
        <w:rPr>
          <w:rFonts w:ascii="Times New Roman" w:eastAsia="Times New Roman" w:hAnsi="Times New Roman" w:cs="Times New Roman"/>
          <w:sz w:val="28"/>
          <w:szCs w:val="28"/>
        </w:rPr>
        <w:t xml:space="preserve"> дітей; сад – </w:t>
      </w:r>
      <w:r w:rsidR="005E45CA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5E45CA">
        <w:rPr>
          <w:rFonts w:ascii="Times New Roman" w:eastAsia="Times New Roman" w:hAnsi="Times New Roman" w:cs="Times New Roman"/>
          <w:sz w:val="28"/>
          <w:szCs w:val="28"/>
        </w:rPr>
        <w:t xml:space="preserve"> групи – </w:t>
      </w:r>
      <w:r w:rsidR="005E45CA">
        <w:rPr>
          <w:rFonts w:ascii="Times New Roman" w:eastAsia="Times New Roman" w:hAnsi="Times New Roman" w:cs="Times New Roman"/>
          <w:sz w:val="28"/>
          <w:szCs w:val="28"/>
          <w:lang w:val="uk-UA"/>
        </w:rPr>
        <w:t>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дітей </w:t>
      </w:r>
    </w:p>
    <w:p w:rsidR="007A0FD3" w:rsidRDefault="007A0FD3" w:rsidP="007A0FD3">
      <w:pPr>
        <w:tabs>
          <w:tab w:val="left" w:pos="122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Загальна площа приміщень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1086 кв.м.</w:t>
      </w:r>
    </w:p>
    <w:p w:rsidR="00383ADD" w:rsidRPr="00926323" w:rsidRDefault="005E45CA" w:rsidP="00926323">
      <w:pPr>
        <w:pStyle w:val="1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</w:t>
      </w:r>
      <w:r w:rsidR="00383ADD" w:rsidRPr="005E45CA">
        <w:rPr>
          <w:b w:val="0"/>
          <w:color w:val="000000" w:themeColor="text1"/>
          <w:sz w:val="28"/>
          <w:szCs w:val="28"/>
        </w:rPr>
        <w:t xml:space="preserve">Керівництво роботою  закладу </w:t>
      </w:r>
      <w:r w:rsidRPr="005E45CA">
        <w:rPr>
          <w:b w:val="0"/>
          <w:color w:val="000000" w:themeColor="text1"/>
          <w:sz w:val="28"/>
          <w:szCs w:val="28"/>
        </w:rPr>
        <w:t xml:space="preserve">дошкільної освіти </w:t>
      </w:r>
      <w:r w:rsidR="00383ADD" w:rsidRPr="005E45CA">
        <w:rPr>
          <w:b w:val="0"/>
          <w:color w:val="000000" w:themeColor="text1"/>
          <w:sz w:val="28"/>
          <w:szCs w:val="28"/>
        </w:rPr>
        <w:t>здійснюється</w:t>
      </w:r>
      <w:r w:rsidR="00926323">
        <w:rPr>
          <w:b w:val="0"/>
          <w:color w:val="000000" w:themeColor="text1"/>
          <w:sz w:val="28"/>
          <w:szCs w:val="28"/>
        </w:rPr>
        <w:t xml:space="preserve"> </w:t>
      </w:r>
      <w:r w:rsidR="00383ADD" w:rsidRPr="005E45CA">
        <w:rPr>
          <w:b w:val="0"/>
          <w:color w:val="000000" w:themeColor="text1"/>
          <w:sz w:val="28"/>
          <w:szCs w:val="28"/>
        </w:rPr>
        <w:t xml:space="preserve">відповідно до Статуту, затвердженого рішенням Черкаської міської ради від 18.12.2025 № 91-32, річного плану роботи ЗДО </w:t>
      </w:r>
      <w:r w:rsidRPr="005E45CA">
        <w:rPr>
          <w:b w:val="0"/>
          <w:color w:val="000000" w:themeColor="text1"/>
          <w:sz w:val="28"/>
          <w:szCs w:val="28"/>
        </w:rPr>
        <w:t xml:space="preserve"> № 38 « Дивограй» ЧМТГ </w:t>
      </w:r>
      <w:r>
        <w:rPr>
          <w:b w:val="0"/>
          <w:color w:val="000000" w:themeColor="text1"/>
          <w:sz w:val="28"/>
          <w:szCs w:val="28"/>
        </w:rPr>
        <w:t xml:space="preserve">на 2025-2026 </w:t>
      </w:r>
      <w:r w:rsidR="00926323">
        <w:rPr>
          <w:b w:val="0"/>
          <w:color w:val="000000" w:themeColor="text1"/>
          <w:sz w:val="28"/>
          <w:szCs w:val="28"/>
        </w:rPr>
        <w:t>н.р.</w:t>
      </w:r>
      <w:r w:rsidR="00383ADD" w:rsidRPr="005E45CA">
        <w:rPr>
          <w:b w:val="0"/>
          <w:color w:val="000000" w:themeColor="text1"/>
          <w:sz w:val="28"/>
          <w:szCs w:val="28"/>
        </w:rPr>
        <w:t xml:space="preserve">Діє колективний договір  між адміністрацією  </w:t>
      </w:r>
      <w:r w:rsidRPr="005E45CA">
        <w:rPr>
          <w:b w:val="0"/>
          <w:color w:val="000000" w:themeColor="text1"/>
          <w:sz w:val="28"/>
          <w:szCs w:val="28"/>
        </w:rPr>
        <w:t xml:space="preserve"> закладу дошкільної освіти № 38 «Дивограй»</w:t>
      </w:r>
      <w:r w:rsidR="00383ADD" w:rsidRPr="005E45CA">
        <w:rPr>
          <w:b w:val="0"/>
          <w:color w:val="000000" w:themeColor="text1"/>
          <w:sz w:val="28"/>
          <w:szCs w:val="28"/>
        </w:rPr>
        <w:t xml:space="preserve"> та первинною профспілковою орга</w:t>
      </w:r>
      <w:r w:rsidRPr="005E45CA">
        <w:rPr>
          <w:b w:val="0"/>
          <w:color w:val="000000" w:themeColor="text1"/>
          <w:sz w:val="28"/>
          <w:szCs w:val="28"/>
        </w:rPr>
        <w:t>нізацією  закладу дошкільної освіти № 38  «Дивограй» Черкаської міської територіальної громади</w:t>
      </w:r>
      <w:r w:rsidR="00383ADD" w:rsidRPr="005E45CA">
        <w:rPr>
          <w:b w:val="0"/>
          <w:color w:val="000000" w:themeColor="text1"/>
          <w:sz w:val="28"/>
          <w:szCs w:val="28"/>
        </w:rPr>
        <w:t xml:space="preserve"> на 2025-2030 роки.  Заклад дошкільної освіти функціонує згідно  Санітарного регламенту (</w:t>
      </w:r>
      <w:r w:rsidR="00383ADD" w:rsidRPr="005E45CA">
        <w:rPr>
          <w:b w:val="0"/>
          <w:color w:val="000000" w:themeColor="text1"/>
          <w:sz w:val="28"/>
          <w:szCs w:val="28"/>
          <w:shd w:val="clear" w:color="auto" w:fill="FFFFFF"/>
        </w:rPr>
        <w:t>Із змінами, внесеними згідно з Наказом Міністерства охорони здоров'я</w:t>
      </w:r>
      <w:r w:rsidR="00383ADD" w:rsidRPr="005E45CA">
        <w:rPr>
          <w:b w:val="0"/>
          <w:color w:val="000000" w:themeColor="text1"/>
          <w:sz w:val="28"/>
          <w:szCs w:val="28"/>
        </w:rPr>
        <w:br/>
      </w:r>
      <w:hyperlink r:id="rId5" w:anchor="n2" w:tgtFrame="_blank" w:history="1">
        <w:r w:rsidR="00383ADD" w:rsidRPr="005E45CA">
          <w:rPr>
            <w:rStyle w:val="a7"/>
            <w:rFonts w:eastAsia="Calibri"/>
            <w:b w:val="0"/>
            <w:color w:val="000000" w:themeColor="text1"/>
            <w:sz w:val="28"/>
            <w:szCs w:val="28"/>
            <w:shd w:val="clear" w:color="auto" w:fill="FFFFFF"/>
          </w:rPr>
          <w:t>№ 1714 від 12.11.2025</w:t>
        </w:r>
      </w:hyperlink>
      <w:r w:rsidR="00383ADD" w:rsidRPr="005E45CA">
        <w:rPr>
          <w:b w:val="0"/>
          <w:color w:val="000000" w:themeColor="text1"/>
          <w:sz w:val="28"/>
          <w:szCs w:val="28"/>
          <w:shd w:val="clear" w:color="auto" w:fill="FFFFFF"/>
        </w:rPr>
        <w:t>),</w:t>
      </w:r>
      <w:r w:rsidR="00926323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83ADD" w:rsidRPr="005E45CA">
        <w:rPr>
          <w:b w:val="0"/>
          <w:color w:val="000000" w:themeColor="text1"/>
          <w:sz w:val="28"/>
          <w:szCs w:val="28"/>
        </w:rPr>
        <w:t>правил «Влаштування,обладнання, утримання дошкільних навчальних закладів та організації життєдіяльності дітей», затверджені наказом Міністерства охорони здоров’я України 01.08.2013 №678, «Про затвердження Орієнтовних переліків матеріально-технічного, навчально-методичного та інформаційного забезпечення закладу дошкільної освіти» наказ МОН від 13.08.2025р. № 1138. Прийом дітей до закладу дошкільної</w:t>
      </w:r>
      <w:r w:rsidR="00383ADD" w:rsidRPr="005E45CA">
        <w:rPr>
          <w:b w:val="0"/>
          <w:color w:val="000000"/>
          <w:sz w:val="28"/>
          <w:szCs w:val="28"/>
        </w:rPr>
        <w:t xml:space="preserve"> освіти у 2025/2026 навчальному році здійснювався відповідно до реєстрації заяв батьків, медичних довідок про стан здоров'я дитини. Дані про дітей та їхніх батьків зберігаються у електронній базі даних програми «Курс: Дошкілля</w:t>
      </w:r>
      <w:r>
        <w:rPr>
          <w:b w:val="0"/>
          <w:color w:val="000000"/>
          <w:sz w:val="28"/>
          <w:szCs w:val="28"/>
        </w:rPr>
        <w:t xml:space="preserve"> </w:t>
      </w:r>
      <w:r w:rsidR="00383ADD" w:rsidRPr="005E45CA">
        <w:rPr>
          <w:b w:val="0"/>
          <w:color w:val="000000"/>
          <w:sz w:val="28"/>
          <w:szCs w:val="28"/>
        </w:rPr>
        <w:t xml:space="preserve">». Ділова документація з питань прийому дітей та їх вибуття велася за встановленою формою відповідно до нормативних вимог Примірної інструкції з діловодства. </w:t>
      </w:r>
      <w:r w:rsidR="00383ADD" w:rsidRPr="005E45CA">
        <w:rPr>
          <w:b w:val="0"/>
          <w:sz w:val="28"/>
          <w:szCs w:val="28"/>
        </w:rPr>
        <w:t>Моя діяльність як керівника закладу дошкільної освіти направлена на вирішення освітніх, методичних, адміністративних, фінансових, господарських та інших питань, які виникають у процесі діяльності ЗДО. Пріоритетними завданнями в підготовці до 2025-2026 навчального року були визначені такі, які стосувалися створення безпечного, комфортного,середовища для всіх учасників освітнього процесу й підвищення якості освітньої діяльності.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навчальному році загальна кількість дітей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ільгового контингенту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 осіб  (станом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.05.202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Серед них: 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дітей переміщених з тимчасово окупованої території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дітей з багатодітних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осіб; 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діти учасників АТО (ООС) -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діти із малозабезпечених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4055F6">
        <w:rPr>
          <w:rFonts w:ascii="Times New Roman" w:eastAsia="Times New Roman" w:hAnsi="Times New Roman" w:cs="Times New Roman"/>
          <w:sz w:val="28"/>
          <w:szCs w:val="28"/>
        </w:rPr>
        <w:t xml:space="preserve"> особ</w:t>
      </w:r>
      <w:r w:rsidR="004055F6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3ADD" w:rsidRDefault="00383ADD" w:rsidP="0092632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батьками проведена роз’яснювальна робота щодо права користування пільгами. Забезпечено збі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 надання  документів до централізованої бухгалтерії №1 департаменту освіти та гуманітарної політики Черкаської міської ради документів, що підтверджують  право на пільги. Протягом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 місяців 2026 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дошкільної освіти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середньому відвідувало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дітей, відсоток відвідування дітьми закладу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списку склав    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%, ясельні групи –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%; садові групи 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%. Порівняно з минулим роком відсоток відвідування  зменшився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асті повітряні тривоги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вплинула на малий відсоток відвідування. Ще вагомими причинами пропусків є: неспроможність батьків оплачувати харчування дітей, не відвідування по хворобі та перебування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дітей старшого дошкільного віку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ідготовчих курсах до школи, відвідування розвиваючих гуртків. Хочу зауважити, що д</w:t>
      </w:r>
      <w:r w:rsidRPr="009212FE">
        <w:rPr>
          <w:rFonts w:ascii="Times New Roman" w:eastAsia="Times New Roman" w:hAnsi="Times New Roman" w:cs="Times New Roman"/>
          <w:sz w:val="28"/>
          <w:szCs w:val="28"/>
          <w:lang w:val="uk-UA"/>
        </w:rPr>
        <w:t>ошкільний вік - базовий етап соціального становлення особистості дитини. Саме в ранньому та дошкільному віц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закладаються основи комунікації, лідерства, відповідальності</w:t>
      </w:r>
      <w:r w:rsidRPr="009212FE">
        <w:rPr>
          <w:rFonts w:ascii="Times New Roman" w:eastAsia="Times New Roman" w:hAnsi="Times New Roman" w:cs="Times New Roman"/>
          <w:sz w:val="28"/>
          <w:szCs w:val="28"/>
          <w:lang w:val="uk-UA"/>
        </w:rPr>
        <w:t>, вміння працювати в критичних умовах, залагоджувати конфлікти, працювати в команді, управляти своїм часом, самостійно приймати рішення, критично мислити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Такі навички в свою чергу </w:t>
      </w:r>
      <w:r w:rsidRPr="009212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сприятимуть саморозвитку та самор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еалізації людини протягом життя. Отже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перебування дитини у  закладі дошкільної освіти  є необхідною умовою для формування соціальних навичок</w:t>
      </w:r>
      <w:r w:rsidRPr="000216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E92D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212FE">
        <w:rPr>
          <w:rFonts w:ascii="Times New Roman" w:eastAsia="Times New Roman" w:hAnsi="Times New Roman" w:cs="Times New Roman"/>
          <w:sz w:val="28"/>
          <w:szCs w:val="28"/>
          <w:lang w:val="uk-UA"/>
        </w:rPr>
        <w:t>До аспектів соціального розвитку дітей дошкільного віку відносять формування навичок спілкування (дитина вчиться продуктивно взаємодіяти з однолітками та дорослими); розвиток емоційної сфери (дитина научається розуміти та виражати власні емоції, проявляє здатність до емпатії); оволодіння соціальними ролями (граючи в рольові ігри, дитина засвоює соціальні моделі поведінки); дотримання соціальних норм (навчання правилам поведінки в групі); формування навичок саморегуляції (дитина починає контролювати свої дії відповідно до ситуації).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92D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Педагогічному колективу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теж </w:t>
      </w:r>
      <w:r w:rsidRPr="00E92D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слід працювати над підвищенням відсотка відвідування дітей. </w:t>
      </w:r>
      <w:r w:rsidRPr="00DD26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83ADD" w:rsidRPr="00DD26B9" w:rsidRDefault="00383ADD" w:rsidP="0092632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ротягом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закладі дошкільної освіти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працювало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педагогів 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працівників обслуговуючого персоналу. У  закладі створені умови, що відповідають педагогічним вимогам, сучасному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івню освіти й санітарних норм. Розвивальне середовище  закладу організовано з урахуванням інтересів дітей і відповідає ї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віковим особливостям.</w:t>
      </w:r>
    </w:p>
    <w:p w:rsidR="00383ADD" w:rsidRPr="00564561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- групові осередки, де раціонально розміщені сенсорні куточки, зони рухової активності, ігрові рухові модулі (ясельні групи), літературні осередки, центри театралізованої діяльності, центри розвиваючих ігор, куточки СХД. </w:t>
      </w: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музична зала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на території дошкільного закладу створено альпійську гірку, плодовий сад, город «Зелена аптека»; </w:t>
      </w: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кабінет практичного психолога.  </w:t>
      </w:r>
    </w:p>
    <w:p w:rsidR="00383ADD" w:rsidRPr="005E45CA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E45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2025-2026 н.р. </w:t>
      </w:r>
      <w:proofErr w:type="gramStart"/>
      <w:r w:rsidRPr="005E45C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5E45CA">
        <w:rPr>
          <w:rFonts w:ascii="Times New Roman" w:eastAsia="Times New Roman" w:hAnsi="Times New Roman" w:cs="Times New Roman"/>
          <w:sz w:val="28"/>
          <w:szCs w:val="28"/>
        </w:rPr>
        <w:t>ідвищення фахової майстерност</w:t>
      </w:r>
      <w:r w:rsidRPr="005E45CA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E45CA">
        <w:rPr>
          <w:rFonts w:ascii="Times New Roman" w:eastAsia="Times New Roman" w:hAnsi="Times New Roman" w:cs="Times New Roman"/>
          <w:sz w:val="28"/>
          <w:szCs w:val="28"/>
        </w:rPr>
        <w:t xml:space="preserve"> при КНЗ «Черкаський обласний інститут післядипломної освіти педагогічних працівників Черкаської обласної ради» </w:t>
      </w:r>
      <w:r w:rsidRPr="005E45CA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педагогічні працівники не проходили. По плану не було працівників, яким потрібно було  атестуватися.</w:t>
      </w:r>
    </w:p>
    <w:p w:rsidR="00383ADD" w:rsidRPr="005E45CA" w:rsidRDefault="00383ADD" w:rsidP="0092632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E45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 якісного складу педагогічних працівників дошкільного закладу показує, що поряд з досвідченими педагогами працюють педагоги – початківці: Йовченко Д.С., Захарова А.О., Урсу Д.І. Всі вони мають високий рівень працездатності, що є головною умовою реалізації державної політики в галузі дошкільної освіти й упровадження інноваційних ідей розвитку закладу освіти</w:t>
      </w:r>
      <w:r w:rsidRPr="005E45CA">
        <w:rPr>
          <w:rFonts w:ascii="Arial" w:eastAsia="Arial" w:hAnsi="Arial" w:cs="Arial"/>
          <w:color w:val="000000"/>
          <w:sz w:val="29"/>
          <w:szCs w:val="29"/>
          <w:lang w:val="uk-UA"/>
        </w:rPr>
        <w:t>.</w:t>
      </w:r>
    </w:p>
    <w:p w:rsidR="00175BBC" w:rsidRPr="00FA149F" w:rsidRDefault="00383ADD" w:rsidP="00926323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</w:t>
      </w:r>
      <w:r w:rsidR="009263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огічний склад </w:t>
      </w:r>
      <w:r w:rsidR="005E45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="009263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</w:t>
      </w:r>
      <w:r w:rsidR="005E45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(травень 202</w:t>
      </w:r>
      <w:r w:rsidR="005E45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року)</w:t>
      </w:r>
    </w:p>
    <w:p w:rsidR="00383ADD" w:rsidRPr="00FA149F" w:rsidRDefault="00175BBC" w:rsidP="0092632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0425" cy="3340664"/>
            <wp:effectExtent l="19050" t="0" r="3175" b="0"/>
            <wp:docPr id="1" name="Рисунок 1" descr="F:\ЗВІТ КЕРІВНИКА\Add a hea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ВІТ КЕРІВНИКА\Add a headi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105" w:rsidRDefault="00DD1105" w:rsidP="0092632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D1105" w:rsidRDefault="00DD1105" w:rsidP="0092632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D1105" w:rsidRDefault="00DD1105" w:rsidP="0092632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D1105" w:rsidRDefault="00DD1105" w:rsidP="0092632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D1105" w:rsidRDefault="00DD1105" w:rsidP="0092632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D1105" w:rsidRDefault="00DD1105" w:rsidP="0092632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83ADD" w:rsidRDefault="00926323" w:rsidP="0092632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Методична робота в </w:t>
      </w:r>
      <w:r w:rsidR="00383A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</w:t>
      </w:r>
      <w:r w:rsidR="00383A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 202</w:t>
      </w:r>
      <w:r w:rsidR="00383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383A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383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6</w:t>
      </w:r>
      <w:r w:rsidR="00383A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навчальний </w:t>
      </w:r>
      <w:proofErr w:type="gramStart"/>
      <w:r w:rsidR="00383A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="00383A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ік</w:t>
      </w:r>
    </w:p>
    <w:p w:rsidR="00CB4BC0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освітнього процесу 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визначався Базовим компонентом дошкільної освіти</w:t>
      </w:r>
      <w:r w:rsidR="00E10E2A">
        <w:rPr>
          <w:rFonts w:ascii="Times New Roman" w:eastAsia="Times New Roman" w:hAnsi="Times New Roman" w:cs="Times New Roman"/>
          <w:sz w:val="28"/>
          <w:szCs w:val="28"/>
          <w:lang w:val="uk-UA"/>
        </w:rPr>
        <w:t>( державний стандарт дошкільної освіти)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Україні</w:t>
      </w:r>
      <w:r w:rsidR="00E10E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 нова редакція) та Освітньою програмою для дітей від 2 до 7 років «Дитина» , а також враховува</w:t>
      </w:r>
      <w:r w:rsidR="00DD1105">
        <w:rPr>
          <w:rFonts w:ascii="Times New Roman" w:eastAsia="Times New Roman" w:hAnsi="Times New Roman" w:cs="Times New Roman"/>
          <w:sz w:val="28"/>
          <w:szCs w:val="28"/>
        </w:rPr>
        <w:t>лися  такі пріоритетні завдання</w:t>
      </w:r>
      <w:r w:rsidR="00DD110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D110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D11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664"/>
            <wp:effectExtent l="19050" t="0" r="3175" b="0"/>
            <wp:docPr id="4" name="Рисунок 4" descr="C:\Users\E56F~1\AppData\Local\Temp\Rar$DIa4160.4363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56F~1\AppData\Local\Temp\Rar$DIa4160.4363\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BC0" w:rsidRPr="00CB4BC0" w:rsidRDefault="00CB4BC0" w:rsidP="00926323">
      <w:pPr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uk-UA"/>
        </w:rPr>
      </w:pPr>
    </w:p>
    <w:p w:rsidR="00383ADD" w:rsidRDefault="00383ADD" w:rsidP="00926323">
      <w:pPr>
        <w:pStyle w:val="a3"/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5E45CA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Забезпечення індивідуальної зони творчого розвитку кожної дитини, кожного працівника, спираючись на їхні якості та здібності, індивідуальну траєкторію розвитку.</w:t>
      </w:r>
    </w:p>
    <w:p w:rsidR="00383ADD" w:rsidRDefault="00CB4BC0" w:rsidP="00926323">
      <w:pPr>
        <w:pStyle w:val="a3"/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Акцентування уваги на </w:t>
      </w:r>
      <w:proofErr w:type="gramStart"/>
      <w:r w:rsidR="00DD1105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</w:t>
      </w:r>
      <w:proofErr w:type="gramEnd"/>
      <w:r w:rsidR="00383ADD" w:rsidRPr="005E45CA">
        <w:rPr>
          <w:rFonts w:ascii="Times New Roman" w:eastAsia="Times New Roman" w:hAnsi="Times New Roman"/>
          <w:color w:val="000000"/>
          <w:sz w:val="28"/>
          <w:szCs w:val="28"/>
        </w:rPr>
        <w:t>ідвищенні рівня культури українського мовлення дошкільників як основи формування національно-патріотичних почуттів, виховання поваги до національних цінностей українського народу, шанобливе ставлення до родини, свідоме ставлення до себе, оточення та довкілля.</w:t>
      </w:r>
    </w:p>
    <w:p w:rsidR="00383ADD" w:rsidRDefault="00383ADD" w:rsidP="00926323">
      <w:pPr>
        <w:pStyle w:val="a3"/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5E45CA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Створення умов для здорового способу життя, фізичного і психоемоційного розвитку дітей, забезпечення атмосфери довіри і взаємоповаги усіх учасників освітнього процесу. </w:t>
      </w:r>
      <w:r w:rsidRPr="005E45CA">
        <w:rPr>
          <w:rFonts w:ascii="Times New Roman" w:eastAsia="Times New Roman" w:hAnsi="Times New Roman"/>
          <w:color w:val="000000"/>
          <w:sz w:val="28"/>
          <w:szCs w:val="28"/>
        </w:rPr>
        <w:t xml:space="preserve">Забезпечення </w:t>
      </w:r>
      <w:proofErr w:type="gramStart"/>
      <w:r w:rsidRPr="005E45CA">
        <w:rPr>
          <w:rFonts w:ascii="Times New Roman" w:eastAsia="Times New Roman" w:hAnsi="Times New Roman"/>
          <w:color w:val="000000"/>
          <w:sz w:val="28"/>
          <w:szCs w:val="28"/>
        </w:rPr>
        <w:t>соц</w:t>
      </w:r>
      <w:proofErr w:type="gramEnd"/>
      <w:r w:rsidRPr="005E45CA">
        <w:rPr>
          <w:rFonts w:ascii="Times New Roman" w:eastAsia="Times New Roman" w:hAnsi="Times New Roman"/>
          <w:color w:val="000000"/>
          <w:sz w:val="28"/>
          <w:szCs w:val="28"/>
        </w:rPr>
        <w:t>іальної адаптації дітей та готовність продовжувати освіту в школі.</w:t>
      </w:r>
    </w:p>
    <w:p w:rsidR="00383ADD" w:rsidRPr="000667CD" w:rsidRDefault="00E10E2A" w:rsidP="000667C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E10E2A">
        <w:rPr>
          <w:rFonts w:ascii="Times New Roman" w:eastAsia="Times New Roman" w:hAnsi="Times New Roman"/>
          <w:sz w:val="28"/>
          <w:szCs w:val="28"/>
        </w:rPr>
        <w:lastRenderedPageBreak/>
        <w:t xml:space="preserve">Завдання </w:t>
      </w:r>
      <w:proofErr w:type="gramStart"/>
      <w:r w:rsidRPr="00E10E2A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E10E2A">
        <w:rPr>
          <w:rFonts w:ascii="Times New Roman" w:eastAsia="Times New Roman" w:hAnsi="Times New Roman"/>
          <w:sz w:val="28"/>
          <w:szCs w:val="28"/>
        </w:rPr>
        <w:t xml:space="preserve">ічного плану закладу реалізовувались у щоденній роботі з дітьми, колегами та колективом батьків. Направленість методичної роботи спрямовувалась на формування професійної зрілості педагогів щодо виконання завдань Освітньої програми для дітей від 2-х до 7 років «Дитина» під ред. Огнев'юк та </w:t>
      </w:r>
      <w:r w:rsidRPr="00E10E2A">
        <w:rPr>
          <w:rFonts w:ascii="Times New Roman" w:eastAsia="Times New Roman" w:hAnsi="Times New Roman"/>
          <w:sz w:val="28"/>
          <w:szCs w:val="28"/>
          <w:lang w:val="uk-UA"/>
        </w:rPr>
        <w:t xml:space="preserve">парціальних програм «Білінгвальне майбутнє. Дошкільна освіта», зорієнтована на організацію процесу раннього вивчення англійської мови  з дітьми 3-4 років, « Дошкільнятам  – освіту для сталого розвитку». </w:t>
      </w:r>
      <w:r w:rsidRPr="00E10E2A">
        <w:rPr>
          <w:rFonts w:ascii="Times New Roman" w:eastAsia="Times New Roman" w:hAnsi="Times New Roman"/>
          <w:sz w:val="28"/>
          <w:szCs w:val="28"/>
        </w:rPr>
        <w:t>Педагоги формували у дітей національно – патріотичні почуття, правила поведінки в садочку і дома</w:t>
      </w:r>
      <w:proofErr w:type="gramStart"/>
      <w:r w:rsidRPr="00E10E2A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E10E2A">
        <w:rPr>
          <w:rFonts w:ascii="Times New Roman" w:eastAsia="Times New Roman" w:hAnsi="Times New Roman"/>
          <w:sz w:val="28"/>
          <w:szCs w:val="28"/>
        </w:rPr>
        <w:t xml:space="preserve"> правила безпечного поводження з вибухо – небезпечними предметами, цілісну картину світу, прилучали дітей до системи цінностей, культури, традицій українського народу. </w:t>
      </w:r>
      <w:r w:rsidR="00383ADD"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Осередком методичної роботи заклад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у дошкільної освіти залишається </w:t>
      </w:r>
      <w:r w:rsidR="00383ADD"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методичний кабінет, в якому зібрані необхідні матеріали та педагогічні посібники відповідно до вимог Базового компонента. </w:t>
      </w:r>
      <w:r w:rsidR="00383ADD" w:rsidRPr="005E45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наявності </w:t>
      </w:r>
      <w:proofErr w:type="gramStart"/>
      <w:r w:rsidR="00383ADD" w:rsidRPr="005E45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</w:t>
      </w:r>
      <w:proofErr w:type="gramEnd"/>
      <w:r w:rsidR="00383ADD" w:rsidRPr="005E45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 чинні освітні та парціальні програми, законодавчі та нормативні документи, художня та навчальна література, матеріали періодичних видань. Але за браком коштів не </w:t>
      </w:r>
      <w:proofErr w:type="gramStart"/>
      <w:r w:rsidR="00383ADD" w:rsidRPr="005E45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</w:t>
      </w:r>
      <w:proofErr w:type="gramEnd"/>
      <w:r w:rsidR="00383ADD" w:rsidRPr="005E45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 фахові періодичні журнали ми виписували, надалі будемо працювати над цим питанням. Всі матеріали методичного кабінету зібрані у картотеку та упорядковані відповідно до освітніх ліній розвитку</w:t>
      </w:r>
      <w:proofErr w:type="gramStart"/>
      <w:r w:rsidR="00383ADD" w:rsidRPr="005E45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.В</w:t>
      </w:r>
      <w:proofErr w:type="gramEnd"/>
      <w:r w:rsidR="00383ADD" w:rsidRPr="005E45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кабінеті в наявності теоретичний та практичний матеріал з інноваційних технологій та методик, поглиблена робота вихователів. Усі</w:t>
      </w:r>
      <w:r w:rsidR="00383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 закладу постійно підвищували свій рівень професійної майстерності працюючи над самоосвітою. </w:t>
      </w:r>
      <w:proofErr w:type="gramStart"/>
      <w:r w:rsidR="00383ADD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="00383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іальна активність закладу реалізовувалась через оприлюднення інформації про життя закладу на сайті ДНЗ, сторінці у ФБ, спілкування з батьками через вайбер групи. </w:t>
      </w:r>
    </w:p>
    <w:p w:rsidR="00383ADD" w:rsidRPr="00E10E2A" w:rsidRDefault="00383ADD" w:rsidP="00E10E2A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055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Всі форми методичної роботи (педради, консультації, семінари, семінари-практикуми, колективні перегляди занять, круглі столи, педагогічне кафе) носили науково-методичний і пізнавальний характер, сприяли розвитку творчої активності педагогів, підвищенню рівня їх інноваційної компетентності.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Розклад занять формувався і виконувався відповідно до вимог санітарно-епідеміологічного нагляду, затверджувався  керівником закладу  та погоджувався методистом.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Робота педагогічних 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була проведена на науковій основі. Педагоги обмінювалися досвідом своєї роботи, активно обговорювали, інформували, аналізували, звітували про власні здобутки, ділились власним досвідом роботи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ічних радах, семінарах -  практикумах, майстер – класах, колективних переглядах.</w:t>
      </w:r>
    </w:p>
    <w:p w:rsidR="00383ADD" w:rsidRPr="005E45CA" w:rsidRDefault="00383ADD" w:rsidP="0092632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83ADD" w:rsidRPr="0054019D" w:rsidRDefault="00383ADD" w:rsidP="00926323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10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Свої завдання заклад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дошкільної освіти</w:t>
      </w:r>
      <w:r w:rsidRPr="00E10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реалізовував у тісній співпраці з сім’єю, активно залучав батьків до освітнього процесу, консультував з питань психолого–педагогічної підготовки з метою забезпечення повноцінного розвитку особистості дитини.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Протягом року, відповідно до річного плану, проводились групові, фронтальні, індивідуальні консультації за запитом педагогів та наслідками контролю, а також тематичні консультації для молодих педагогів, про що свідчать відповідні записи зроблені у журналі проведення консультацій. Теоретичні матеріали до проведених консультацій зберігаються у відповідній теці. Систематично у ЗДО проходилися педагогічні години, на яких педагоги мають можливість підвищувати свій фаховий</w:t>
      </w:r>
      <w:r w:rsidRPr="007F14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рівень у ході проведення консультацій, семінарів, тренінгів, майстер-класів.</w:t>
      </w:r>
      <w:r w:rsidR="0054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ічного плану роботи закладу освіти, було проведено моніторинг рівня компетентностей дітей в усіх вікових групах: початковий (листопад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), поточний (лютий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), узагальнювальний (травень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Матеріали щодо організації і проведення моніторингу: показники досягнень дітей, діагностичний інструментарій, методику обстеження, характеристику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івнів засвоєння програмових вимог було взято із методичного посібника «Моніторинг досягнень дітей дошкільного віку згідно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Державним стандартом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дошкільної освіти»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затверджений Постановою КМ Украйни від 26.11.2025 № 1557</w:t>
      </w:r>
      <w:r w:rsidRPr="005E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).Обстеження здійснювалося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ключовими компетентностями</w:t>
      </w:r>
      <w:r w:rsidRPr="005E43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Державного стандарту дошкільної освіти </w:t>
      </w:r>
      <w:r w:rsidRPr="005E4380">
        <w:rPr>
          <w:rFonts w:ascii="Times New Roman" w:eastAsia="Times New Roman" w:hAnsi="Times New Roman" w:cs="Times New Roman"/>
          <w:sz w:val="28"/>
          <w:szCs w:val="28"/>
          <w:lang w:val="uk-UA"/>
        </w:rPr>
        <w:t>: «Особисті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сна</w:t>
      </w:r>
      <w:r w:rsidRPr="005E4380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Соціальна та громадянська </w:t>
      </w:r>
      <w:r w:rsidRPr="005E4380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Природнича - екологічна</w:t>
      </w:r>
      <w:r w:rsidRPr="005E4380">
        <w:rPr>
          <w:rFonts w:ascii="Times New Roman" w:eastAsia="Times New Roman" w:hAnsi="Times New Roman" w:cs="Times New Roman"/>
          <w:sz w:val="28"/>
          <w:szCs w:val="28"/>
          <w:lang w:val="uk-UA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«Математична»,</w:t>
      </w:r>
      <w:r w:rsidRPr="005E4380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Мистецька»,</w:t>
      </w:r>
      <w:r w:rsidRPr="005E4380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Предметно - технологічна»,</w:t>
      </w:r>
      <w:r w:rsidRPr="005E4380">
        <w:rPr>
          <w:rFonts w:ascii="Times New Roman" w:eastAsia="Times New Roman" w:hAnsi="Times New Roman" w:cs="Times New Roman"/>
          <w:sz w:val="28"/>
          <w:szCs w:val="28"/>
          <w:lang w:val="uk-UA"/>
        </w:rPr>
        <w:t>«Мовл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еннєва- комунікативна».</w:t>
      </w:r>
      <w:r w:rsidR="000667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961BE"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Результати моніторингового вивчення рівня досягнень дітей за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9961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9961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навчальний рік в закладі освіти свідчать:</w:t>
      </w:r>
    </w:p>
    <w:p w:rsidR="00383ADD" w:rsidRPr="0054019D" w:rsidRDefault="00383ADD" w:rsidP="009263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Освітній напрямок «Особистісний, фізкультурний» - більшість дітей має середній рівень засвоєння.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Діти мають уявлення про </w:t>
      </w:r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</w:rPr>
        <w:t> уявлення про себе, особливості власної індивідуальності,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основні засоби загартування, користуються предметами за призначенням, намагаються бути охайними, уміють правильно вживати їжу; основні рухи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 час ранкової зарядки виконують правильно, на середньому рівні обізнані належністю до статі, не завжди регулюють власну поведінку в різних видах діяльності;</w:t>
      </w:r>
    </w:p>
    <w:p w:rsidR="00383ADD" w:rsidRPr="0054019D" w:rsidRDefault="00383ADD" w:rsidP="009263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ій напрямок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Соц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іально - громадянський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54019D">
        <w:rPr>
          <w:rFonts w:ascii="Times New Roman" w:hAnsi="Times New Roman" w:cs="Times New Roman"/>
          <w:color w:val="333333"/>
          <w:sz w:val="28"/>
          <w:szCs w:val="28"/>
        </w:rPr>
        <w:t>Складниками освітнього напряму є:</w:t>
      </w:r>
      <w:bookmarkStart w:id="0" w:name="n96"/>
      <w:bookmarkEnd w:id="0"/>
      <w:r w:rsidRPr="0054019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54019D">
        <w:rPr>
          <w:rFonts w:ascii="Times New Roman" w:hAnsi="Times New Roman" w:cs="Times New Roman"/>
          <w:color w:val="333333"/>
          <w:sz w:val="28"/>
          <w:szCs w:val="28"/>
        </w:rPr>
        <w:t>взаємодія в соціумі;</w:t>
      </w:r>
      <w:bookmarkStart w:id="1" w:name="n97"/>
      <w:bookmarkEnd w:id="1"/>
      <w:r w:rsidRPr="0054019D">
        <w:rPr>
          <w:rFonts w:ascii="Times New Roman" w:hAnsi="Times New Roman" w:cs="Times New Roman"/>
          <w:color w:val="333333"/>
          <w:sz w:val="28"/>
          <w:szCs w:val="28"/>
        </w:rPr>
        <w:t>відповідальне громадянство;</w:t>
      </w:r>
      <w:bookmarkStart w:id="2" w:name="n98"/>
      <w:bookmarkEnd w:id="2"/>
      <w:r w:rsidRPr="0054019D">
        <w:rPr>
          <w:rFonts w:ascii="Times New Roman" w:hAnsi="Times New Roman" w:cs="Times New Roman"/>
          <w:color w:val="333333"/>
          <w:sz w:val="28"/>
          <w:szCs w:val="28"/>
        </w:rPr>
        <w:t>праця, ресурси та добробут.</w:t>
      </w:r>
    </w:p>
    <w:p w:rsidR="00383ADD" w:rsidRPr="0054019D" w:rsidRDefault="00383ADD" w:rsidP="0092632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ошкільники добре знають імена батьків та членів родини. Мають уявлення, що батьки це найрідніші люди, які про них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іклуються, знають, що бабуся і дідусь також частина родини, називають предмети домашнього вжитку, мають елементарні уявлення про працю дорослих удома і в дитячому садку, більшість дітей використовують за призначенням предмети й іграшки. Діти володіють елементарними морально-етичними нормами міжособистісних взаємин, не завжди дотримуються їх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ід час гри. </w:t>
      </w:r>
    </w:p>
    <w:p w:rsidR="00383ADD" w:rsidRPr="0054019D" w:rsidRDefault="00383ADD" w:rsidP="009263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019D">
        <w:rPr>
          <w:rFonts w:ascii="Times New Roman" w:hAnsi="Times New Roman" w:cs="Times New Roman"/>
          <w:color w:val="333333"/>
          <w:sz w:val="28"/>
          <w:szCs w:val="28"/>
          <w:lang w:val="uk-UA"/>
        </w:rPr>
        <w:t>Освітній напрямок « Природо</w:t>
      </w:r>
      <w:r w:rsidR="0054019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54019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- екологічний» Складниками освітнього напрямку є: </w:t>
      </w:r>
      <w:r w:rsidRPr="0054019D">
        <w:rPr>
          <w:rFonts w:ascii="Times New Roman" w:hAnsi="Times New Roman" w:cs="Times New Roman"/>
          <w:color w:val="333333"/>
          <w:sz w:val="28"/>
          <w:szCs w:val="28"/>
        </w:rPr>
        <w:t>пізнання природи;екологічне мислення та екологічно доцільна поведінк</w:t>
      </w:r>
      <w:r w:rsidRPr="0054019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а. Лише 40 % дітей мають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достатній рівень засвоєння. Розрізняють і називають рослини найближчого оточення, розрізняють тварин і їх дитинчат, зовнішню будову, живлення.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 бажання берегти природу, робити позитивні вчинки.</w:t>
      </w:r>
    </w:p>
    <w:p w:rsidR="00383ADD" w:rsidRPr="0054019D" w:rsidRDefault="00383ADD" w:rsidP="009263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ій напрямок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Мистецький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діти розуміють змі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художніх творів, відповідають на нескладні запитання за змістом, правильно оцінюють поведінку героїв, але деяким дітям важко вдається декламувати вірші на пам’ять. На середньому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івні володіють різними техніками малювання, завдання з аплікації та ліплення виконують разом із дорослим. Виконують таночки за показом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музичного керівника (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хореографа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спів викликає труднощі, співають разом з музичним керівником.</w:t>
      </w:r>
    </w:p>
    <w:p w:rsidR="00383ADD" w:rsidRPr="0054019D" w:rsidRDefault="00383ADD" w:rsidP="009263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ій напрямок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Математичний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- </w:t>
      </w:r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</w:rPr>
        <w:t xml:space="preserve"> формування у дитини елементарних математичних уявлень та понять, здатності </w:t>
      </w:r>
      <w:proofErr w:type="gramStart"/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</w:rPr>
        <w:t>до</w:t>
      </w:r>
      <w:proofErr w:type="gramEnd"/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</w:rPr>
        <w:t xml:space="preserve"> </w:t>
      </w:r>
      <w:proofErr w:type="gramStart"/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</w:rPr>
        <w:t>лог</w:t>
      </w:r>
      <w:proofErr w:type="gramEnd"/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</w:rPr>
        <w:t>ічних і математичних дій та розв’язування задач.</w:t>
      </w:r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  <w:lang w:val="uk-UA"/>
        </w:rPr>
        <w:t xml:space="preserve">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іти порівнюють величину предметів з допомогою дорослого , більшість дітей розрізняють геометричні фігури,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але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погано орієнтуються в частинах доби, лічать у межах свого віку. У більшості дітей виникають труднощі визначати просторове розташування предметів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ідносно свого тіла.</w:t>
      </w:r>
    </w:p>
    <w:p w:rsidR="00383ADD" w:rsidRPr="0054019D" w:rsidRDefault="00383ADD" w:rsidP="009263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  <w:lang w:val="uk-UA"/>
        </w:rPr>
        <w:t>Освітній напрямок « П</w:t>
      </w:r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</w:rPr>
        <w:t>редметно-технологічн</w:t>
      </w:r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  <w:lang w:val="uk-UA"/>
        </w:rPr>
        <w:t>ий»</w:t>
      </w:r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</w:rPr>
        <w:t xml:space="preserve">  є формування у дитини інтересу та уявлень про світ, створений людиною, набуття досвіду конструювання, моделювання, безпечної та відповідальної поведінки в інформаційному просторі.</w:t>
      </w:r>
      <w:r w:rsidRPr="0054019D">
        <w:rPr>
          <w:rFonts w:ascii="Times New Roman" w:hAnsi="Times New Roman" w:cs="Times New Roman"/>
          <w:color w:val="333333"/>
          <w:sz w:val="28"/>
          <w:szCs w:val="28"/>
          <w:shd w:val="clear" w:color="auto" w:fill="FFFFE2"/>
          <w:lang w:val="uk-UA"/>
        </w:rPr>
        <w:t xml:space="preserve"> У дітей середнього та старшого дошкільного віку</w:t>
      </w:r>
      <w:r w:rsidRPr="0054019D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 xml:space="preserve"> зформовані базові трудові навички, навички конструювання, моделювання та безпечної взаємодії з рукотворним та інформаційним світом.</w:t>
      </w:r>
    </w:p>
    <w:p w:rsidR="0054019D" w:rsidRDefault="00383ADD" w:rsidP="009263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Освітній напрямок «Мовленнєво - комунікативний», складниками цього напрямку є: державна мова, рідна мова, іноземна мова. Ранній вік – діти вже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розуміють назви багатьох предметів та дій; активно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використовують до 100–250 слів (залежно від віку — ближче до 2-3 років); Починають будувати прості речення (з 2–3 слів: </w:t>
      </w:r>
      <w:r w:rsidRPr="0054019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«дай пити», «мама, іди»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  <w:r w:rsidR="0054019D"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Молодший та середній дошкільний вік ( 3-5 років) уміють переказувати знайомі казки, складати короткі розповіді за малюнком чи допомогою вихователя, володіють значним запасом слів, правильно називають ознаки предметів (колір, форма, розмір) та їхні дії, узгоджують слова в реченні (рід, число, відмінок), правильно вживають прийменники (в, на, під, за). Старший дошкільний вік ( 5-6/7 років) самостійно складають сюжетні розповіді, описують події, переказують почуте без сторонньої допомоги, розуміти різницю між звуком і буквою, ділять слова на склади, виділяють перший/останній звук, читають прості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слова та склади. </w:t>
      </w:r>
    </w:p>
    <w:p w:rsidR="00383ADD" w:rsidRPr="00DE1F0D" w:rsidRDefault="00383ADD" w:rsidP="0092632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Проведення моніторингового дослідження у групах дітей дошкільного віку дало змогу відстежити динаміку розвитку особистості дошкільників, визначити рівні досягнень за освітніми напрямами у межах Державного стандарту дошкільної освіти, що дозволило педагогам більш цілеспрямовано та ефективно працювати над проблемами виявленими в ході вивчення</w:t>
      </w:r>
      <w:r w:rsidRPr="00DE1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83ADD" w:rsidRDefault="00383ADD" w:rsidP="00926323">
      <w:pPr>
        <w:tabs>
          <w:tab w:val="left" w:pos="0"/>
        </w:tabs>
        <w:ind w:left="-142" w:right="-284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30BB">
        <w:rPr>
          <w:rFonts w:ascii="Times New Roman" w:eastAsia="Times New Roman" w:hAnsi="Times New Roman" w:cs="Times New Roman"/>
          <w:b/>
          <w:sz w:val="28"/>
          <w:szCs w:val="28"/>
        </w:rPr>
        <w:t>Зведена таб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лиця моніторингу оцінювання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івня розвитку дошкільників</w:t>
      </w:r>
    </w:p>
    <w:p w:rsidR="00383ADD" w:rsidRDefault="00383ADD" w:rsidP="00926323">
      <w:pPr>
        <w:tabs>
          <w:tab w:val="left" w:pos="284"/>
        </w:tabs>
        <w:ind w:left="-142" w:right="-284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та якості дошкільної освіти станом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кінець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н.р.</w:t>
      </w:r>
    </w:p>
    <w:tbl>
      <w:tblPr>
        <w:tblW w:w="978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82"/>
        <w:gridCol w:w="1475"/>
        <w:gridCol w:w="840"/>
        <w:gridCol w:w="1276"/>
        <w:gridCol w:w="1102"/>
        <w:gridCol w:w="857"/>
        <w:gridCol w:w="1269"/>
        <w:gridCol w:w="1091"/>
        <w:gridCol w:w="32"/>
        <w:gridCol w:w="657"/>
      </w:tblGrid>
      <w:tr w:rsidR="00383ADD" w:rsidTr="008F3F6E">
        <w:trPr>
          <w:cantSplit/>
          <w:trHeight w:val="375"/>
          <w:tblHeader/>
        </w:trPr>
        <w:tc>
          <w:tcPr>
            <w:tcW w:w="1182" w:type="dxa"/>
            <w:vMerge w:val="restart"/>
            <w:shd w:val="clear" w:color="auto" w:fill="auto"/>
          </w:tcPr>
          <w:p w:rsidR="00383ADD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383ADD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383ADD" w:rsidRDefault="00383ADD" w:rsidP="0092632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ікові групи</w:t>
            </w:r>
          </w:p>
        </w:tc>
        <w:tc>
          <w:tcPr>
            <w:tcW w:w="7942" w:type="dxa"/>
            <w:gridSpan w:val="8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Освітні напрями</w:t>
            </w:r>
          </w:p>
        </w:tc>
        <w:tc>
          <w:tcPr>
            <w:tcW w:w="657" w:type="dxa"/>
            <w:tcBorders>
              <w:bottom w:val="nil"/>
            </w:tcBorders>
            <w:shd w:val="clear" w:color="auto" w:fill="auto"/>
          </w:tcPr>
          <w:p w:rsidR="00383ADD" w:rsidRDefault="00383ADD" w:rsidP="0092632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383ADD" w:rsidTr="008F3F6E">
        <w:trPr>
          <w:cantSplit/>
          <w:trHeight w:val="630"/>
          <w:tblHeader/>
        </w:trPr>
        <w:tc>
          <w:tcPr>
            <w:tcW w:w="1182" w:type="dxa"/>
            <w:vMerge/>
            <w:shd w:val="clear" w:color="auto" w:fill="auto"/>
          </w:tcPr>
          <w:p w:rsidR="00383ADD" w:rsidRDefault="00383ADD" w:rsidP="0092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75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Дитина в сенсорно-пізнавальному просторі</w:t>
            </w:r>
          </w:p>
        </w:tc>
        <w:tc>
          <w:tcPr>
            <w:tcW w:w="840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 дитини</w:t>
            </w:r>
          </w:p>
        </w:tc>
        <w:tc>
          <w:tcPr>
            <w:tcW w:w="1276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Дитина в природному довкіллі</w:t>
            </w:r>
          </w:p>
        </w:tc>
        <w:tc>
          <w:tcPr>
            <w:tcW w:w="1102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Дитина 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іті мистецтва</w:t>
            </w:r>
          </w:p>
        </w:tc>
        <w:tc>
          <w:tcPr>
            <w:tcW w:w="857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Дитина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іумі</w:t>
            </w:r>
          </w:p>
        </w:tc>
        <w:tc>
          <w:tcPr>
            <w:tcW w:w="1269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Особистість дитини</w:t>
            </w:r>
          </w:p>
        </w:tc>
        <w:tc>
          <w:tcPr>
            <w:tcW w:w="1091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Мовлення дитини</w:t>
            </w:r>
          </w:p>
        </w:tc>
        <w:tc>
          <w:tcPr>
            <w:tcW w:w="689" w:type="dxa"/>
            <w:gridSpan w:val="2"/>
            <w:tcBorders>
              <w:top w:val="nil"/>
            </w:tcBorders>
            <w:shd w:val="clear" w:color="auto" w:fill="auto"/>
          </w:tcPr>
          <w:p w:rsidR="00383ADD" w:rsidRDefault="00383ADD" w:rsidP="0092632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Середня оцінок</w:t>
            </w:r>
          </w:p>
        </w:tc>
      </w:tr>
      <w:tr w:rsidR="00383ADD" w:rsidTr="008F3F6E">
        <w:trPr>
          <w:cantSplit/>
          <w:tblHeader/>
        </w:trPr>
        <w:tc>
          <w:tcPr>
            <w:tcW w:w="1182" w:type="dxa"/>
            <w:shd w:val="clear" w:color="auto" w:fill="auto"/>
          </w:tcPr>
          <w:p w:rsidR="00383ADD" w:rsidRPr="009C4044" w:rsidRDefault="00383ADD" w:rsidP="0092632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Старша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383ADD" w:rsidRDefault="00383ADD" w:rsidP="0092632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840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102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53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857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82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269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47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091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383ADD" w:rsidRDefault="00383ADD" w:rsidP="0092632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62%</w:t>
            </w:r>
          </w:p>
        </w:tc>
      </w:tr>
      <w:tr w:rsidR="00383ADD" w:rsidTr="008F3F6E">
        <w:trPr>
          <w:cantSplit/>
          <w:tblHeader/>
        </w:trPr>
        <w:tc>
          <w:tcPr>
            <w:tcW w:w="1182" w:type="dxa"/>
            <w:shd w:val="clear" w:color="auto" w:fill="auto"/>
          </w:tcPr>
          <w:p w:rsidR="00383ADD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Молодша</w:t>
            </w:r>
          </w:p>
          <w:p w:rsidR="00383ADD" w:rsidRPr="009C4044" w:rsidRDefault="00383ADD" w:rsidP="0092632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2</w:t>
            </w:r>
          </w:p>
        </w:tc>
        <w:tc>
          <w:tcPr>
            <w:tcW w:w="1475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840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46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102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857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56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269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091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383ADD" w:rsidRDefault="00383ADD" w:rsidP="0092632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</w:tr>
    </w:tbl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383ADD" w:rsidRDefault="00383ADD" w:rsidP="00926323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Кількість випускних груп у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н.р. - 1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14"/>
        <w:gridCol w:w="1612"/>
        <w:gridCol w:w="1834"/>
        <w:gridCol w:w="1569"/>
        <w:gridCol w:w="1417"/>
        <w:gridCol w:w="1560"/>
      </w:tblGrid>
      <w:tr w:rsidR="00383ADD" w:rsidTr="008F3F6E">
        <w:trPr>
          <w:cantSplit/>
          <w:trHeight w:val="180"/>
          <w:tblHeader/>
          <w:jc w:val="center"/>
        </w:trPr>
        <w:tc>
          <w:tcPr>
            <w:tcW w:w="1614" w:type="dxa"/>
            <w:vMerge w:val="restart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Кількість  дітей старших груп</w:t>
            </w:r>
          </w:p>
        </w:tc>
        <w:tc>
          <w:tcPr>
            <w:tcW w:w="1612" w:type="dxa"/>
            <w:vMerge w:val="restart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Готові до навчання </w:t>
            </w:r>
          </w:p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 школі</w:t>
            </w:r>
          </w:p>
        </w:tc>
        <w:tc>
          <w:tcPr>
            <w:tcW w:w="1834" w:type="dxa"/>
            <w:vMerge w:val="restart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Залишаються в ЗДО</w:t>
            </w:r>
          </w:p>
        </w:tc>
        <w:tc>
          <w:tcPr>
            <w:tcW w:w="4546" w:type="dxa"/>
            <w:gridSpan w:val="3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них:</w:t>
            </w:r>
          </w:p>
        </w:tc>
      </w:tr>
      <w:tr w:rsidR="00383ADD" w:rsidTr="008F3F6E">
        <w:trPr>
          <w:cantSplit/>
          <w:trHeight w:val="135"/>
          <w:tblHeader/>
          <w:jc w:val="center"/>
        </w:trPr>
        <w:tc>
          <w:tcPr>
            <w:tcW w:w="1614" w:type="dxa"/>
            <w:vMerge/>
            <w:shd w:val="clear" w:color="auto" w:fill="auto"/>
          </w:tcPr>
          <w:p w:rsidR="00383ADD" w:rsidRDefault="00383ADD" w:rsidP="0092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:rsidR="00383ADD" w:rsidRDefault="00383ADD" w:rsidP="0092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383ADD" w:rsidRDefault="00383ADD" w:rsidP="0092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наявні протипокази</w:t>
            </w:r>
          </w:p>
        </w:tc>
        <w:tc>
          <w:tcPr>
            <w:tcW w:w="1417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віком</w:t>
            </w:r>
          </w:p>
        </w:tc>
        <w:tc>
          <w:tcPr>
            <w:tcW w:w="1560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 бажанням батьків</w:t>
            </w:r>
          </w:p>
        </w:tc>
      </w:tr>
      <w:tr w:rsidR="00383ADD" w:rsidTr="008F3F6E">
        <w:trPr>
          <w:cantSplit/>
          <w:tblHeader/>
          <w:jc w:val="center"/>
        </w:trPr>
        <w:tc>
          <w:tcPr>
            <w:tcW w:w="1614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383ADD" w:rsidRPr="009C4044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16</w:t>
            </w:r>
          </w:p>
        </w:tc>
        <w:tc>
          <w:tcPr>
            <w:tcW w:w="1834" w:type="dxa"/>
            <w:shd w:val="clear" w:color="auto" w:fill="auto"/>
          </w:tcPr>
          <w:p w:rsidR="00383ADD" w:rsidRPr="009C4044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383ADD" w:rsidRDefault="00383ADD" w:rsidP="00926323">
            <w:pPr>
              <w:ind w:left="-9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383ADD" w:rsidRDefault="00383ADD" w:rsidP="0092632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</w:tbl>
    <w:p w:rsidR="00383ADD" w:rsidRDefault="00383ADD" w:rsidP="00926323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383ADD" w:rsidRPr="0054019D" w:rsidRDefault="00383ADD" w:rsidP="0092632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огляду на це постає потреба у 202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-202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навчальному році проводити цілеспрямовану роботу з розвитку зв’язного мовлення дітей, забезпечення належних умов засвоєння дитиною культури мовлення та спілкування, елементарних правил користування мовою у різних життєвих ситуаціях, що в свою чергу надасть дітям можливість для пізнавального розвитку. Разом з тим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слід звернути увагу на розвиток сенсорно –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ізнавальних,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предметно- технологічних ,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логіко – математичних та дослідницьких навичок дитини.</w:t>
      </w:r>
    </w:p>
    <w:p w:rsidR="00383ADD" w:rsidRPr="0054019D" w:rsidRDefault="00383ADD" w:rsidP="000667CD">
      <w:p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Враховуючи умови сьогодення - воєнного часу, велику увагу було приділено збереженню психологічного здоров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`я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учасників освітнього процесу.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Протягом звітного періоду робота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психолога Кіхтенко Т.О.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була зосереджена на психологічному супроводі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іх учасників освітнього процесу в умовах війни, адаптації новоприбулих дітей, діагностиці готовності до школи та психосоціальній підтримці дітей ВПО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Проведено комплексне вивчення розвитку дітей різних вікових груп:</w:t>
      </w:r>
    </w:p>
    <w:p w:rsidR="00383ADD" w:rsidRPr="0054019D" w:rsidRDefault="00383ADD" w:rsidP="000667CD">
      <w:pPr>
        <w:numPr>
          <w:ilvl w:val="0"/>
          <w:numId w:val="18"/>
        </w:numPr>
        <w:spacing w:before="240"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​</w:t>
      </w:r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Адаптаційний період: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У вересн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і-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жовтні проведено анкетування батьків та моніторинг адаптації дітей молодших груп. Виявлено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івні адаптації (високий, середній, низький), за результатами заповнено адаптаційні листи.</w:t>
      </w:r>
    </w:p>
    <w:p w:rsidR="00383ADD" w:rsidRPr="0054019D" w:rsidRDefault="00383ADD" w:rsidP="000667CD">
      <w:pPr>
        <w:numPr>
          <w:ilvl w:val="0"/>
          <w:numId w:val="1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​</w:t>
      </w:r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Емоційна сфера: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Використано дитячий апперцептивний тест (Л. Беллак), методику «Обери обличчя» та анкетування батькі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 О. Захаровим для виявлення тривожності у дітей середніх груп (жовтень-листопад).</w:t>
      </w:r>
    </w:p>
    <w:p w:rsidR="00383ADD" w:rsidRPr="0054019D" w:rsidRDefault="00383ADD" w:rsidP="000667CD">
      <w:pPr>
        <w:numPr>
          <w:ilvl w:val="0"/>
          <w:numId w:val="1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​</w:t>
      </w:r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Інтелектуальний розвиток: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Проведено тестування («10 слів», «Четвертий зайвий» тощо) у вересні та квітні для відстеження динаміки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ізнавальних процесів.</w:t>
      </w:r>
    </w:p>
    <w:p w:rsidR="00383ADD" w:rsidRPr="0054019D" w:rsidRDefault="00383ADD" w:rsidP="000667CD">
      <w:pPr>
        <w:numPr>
          <w:ilvl w:val="0"/>
          <w:numId w:val="1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​</w:t>
      </w:r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Готовність до школи: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У грудні та травні здійснено діагностику старших груп за методикою Р.В. Павелків, О.П. Цигипало.</w:t>
      </w:r>
    </w:p>
    <w:p w:rsidR="00383ADD" w:rsidRPr="0054019D" w:rsidRDefault="00383ADD" w:rsidP="000667CD">
      <w:pPr>
        <w:numPr>
          <w:ilvl w:val="0"/>
          <w:numId w:val="1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gramStart"/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Спец</w:t>
      </w:r>
      <w:proofErr w:type="gramEnd"/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іальна діагностика: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Проводилися індивідуальні обстеження дітей та діагностика стану дітей ВПО («Страхи в будиночках»).</w:t>
      </w:r>
    </w:p>
    <w:p w:rsidR="00383ADD" w:rsidRPr="0054019D" w:rsidRDefault="00383ADD" w:rsidP="000667CD">
      <w:p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Консультування та просвіта</w:t>
      </w:r>
    </w:p>
    <w:p w:rsidR="00383ADD" w:rsidRPr="0054019D" w:rsidRDefault="00383ADD" w:rsidP="000667CD">
      <w:pPr>
        <w:numPr>
          <w:ilvl w:val="0"/>
          <w:numId w:val="19"/>
        </w:numPr>
        <w:spacing w:before="240"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​</w:t>
      </w:r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Для батьків: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Надано консультації щодо вікових особливостей (криза 3-х та 7-ми років), безпеки дітей в інтернеті та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ідтримки дитини під час повітряних тривог.</w:t>
      </w:r>
    </w:p>
    <w:p w:rsidR="00383ADD" w:rsidRPr="0054019D" w:rsidRDefault="00383ADD" w:rsidP="000667CD">
      <w:pPr>
        <w:numPr>
          <w:ilvl w:val="0"/>
          <w:numId w:val="19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​</w:t>
      </w:r>
      <w:proofErr w:type="gramStart"/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Для</w:t>
      </w:r>
      <w:proofErr w:type="gramEnd"/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педагогів: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Проведено консультації «Психологічні хвилинки у роботі».</w:t>
      </w:r>
    </w:p>
    <w:p w:rsidR="00383ADD" w:rsidRPr="0054019D" w:rsidRDefault="00383ADD" w:rsidP="000667CD">
      <w:pPr>
        <w:numPr>
          <w:ilvl w:val="0"/>
          <w:numId w:val="19"/>
        </w:numPr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​</w:t>
      </w:r>
      <w:r w:rsidRPr="005401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Просвітницькі матеріали: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Постійно оновлювалися стенди та папки-пересувки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теми: «Ментальна гі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ієна в умовах війни», «Попередження булінгу», «Ненасильницька модель поведінки».</w:t>
      </w:r>
    </w:p>
    <w:p w:rsidR="00383ADD" w:rsidRPr="0054019D" w:rsidRDefault="00383ADD" w:rsidP="000667C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ід час таких заходів педагоги ознайомилися з методами самодопомоги та психологічної підтримки вихованців, їх батьків, розглянули прийоми і методи подолання стресу. Набуті практичні навички подолання стресу, збереження психологічного здоров’я педагоги практично застосовували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ід час перебування дітей в укритті. Вправи на розвиток емоційної сфери, зняття психологічного напруження допомагали дітям зняти стрес та стабілізувати свій психоемоційний стан. </w:t>
      </w:r>
    </w:p>
    <w:p w:rsidR="00383ADD" w:rsidRPr="00926323" w:rsidRDefault="00383ADD" w:rsidP="00926323">
      <w:pPr>
        <w:shd w:val="clear" w:color="auto" w:fill="FFFFFF"/>
        <w:tabs>
          <w:tab w:val="left" w:pos="907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Аналізуючи результати фізкультурно-оздоровчої роботи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 інструктора з фізкультури Сірченко Л.І.)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можна зробити висновок, що  робота з дітьми, шляхом збагачення спектру оздоровчих заходів 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ідвищення рухової активності упродовж навчального року була досить ефективною. Основні фізкультурно-оздоровчі заходи висвітлювалися за допомогою фото та відео матеріалів  у вайбер групах батьків, на сайті нашого закладу та на сторінці у фейсбуці.</w:t>
      </w:r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Музичний керівник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Урсу Д.І.</w:t>
      </w:r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удосконалювала вміння дітей виразно та ритмічно рухатись </w:t>
      </w:r>
      <w:proofErr w:type="gramStart"/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ід музику відповідно до її темпу, характеру, динаміки, активізувала дітей творчо проявляти себе в різних видах музичної діяльності.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рівні організовувала святкові ранки для дошкільнят та сприяла створенню позитивної атмосфери для дітей. Варто відмітити  вдалий виступ вихованців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музичного керівника Урсу Д.І.</w:t>
      </w:r>
      <w:r w:rsidR="004055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фестивалі « </w:t>
      </w:r>
      <w:proofErr w:type="gramStart"/>
      <w:r w:rsidR="004055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Україною в серці »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літературно - музичним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номером «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Слова, що оживають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83ADD" w:rsidRPr="00926323" w:rsidRDefault="00383ADD" w:rsidP="0092632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Закону України «Про охорону праці» адміністрація закладу спільно з профспілковим комітетом працюють над впровадженням державної політики в галузі охорони праці. Протягом року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директором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завідувачем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лущенко С.О., завгоспом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Колпаченко С.П.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регулярно і своєчасно проводилися інструктажі, навчання по дотриманню техніки безпеки життєдіяльності, цивільного захисту. Дане питання систематично розглядалося на педгодинах, виробничих нарадах. Певна робота проводилася з дітьми та їх батьками щодо попередження дитячого травматизму, запобігання нещасним випадкам, ознайомленням з правилами поведінки в незвичайних ситуаціях, правилами поведінки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 час війни. В цілому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івень роботи педагогічного колективу по виконанню роботи за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навчальний рік можна відзначити як достатній.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ідводячи підсумки роботи педагогічного колективу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треба зазначити, що поставлені завдання виконані в цілому, але ж є ще ряд питань, над якими слід працювати.</w:t>
      </w:r>
    </w:p>
    <w:p w:rsidR="00383AD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Продовжувати працювати над створенням  індивідуальної зони творчого розвитку кожної дитини, спираючись на їхні якості та здібності, індивідуальну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траєктор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ію розвитку.</w:t>
      </w:r>
    </w:p>
    <w:p w:rsidR="00383ADD" w:rsidRPr="0054019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 вихователям закладу слід звернути увагу на наступні моменти: необхідно продовжувати працювати над формуванням активного мовлення дітей, використовувати в роботі більше дидактичних ігор, які сприяють зв’язному мовленню, звуковій культурі, граматичній правильності мовлення,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іляко розвивати критичне і логічне мислення, пам’ять, увагу.</w:t>
      </w:r>
    </w:p>
    <w:p w:rsidR="00383ADD" w:rsidRPr="0054019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Педагогічним працівникам продовжувати активізувати освітню роботу по формуванню  національно – патріотичної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ідомості дітей і батьків. Виховувати патріотичні почуття до рідної Батьківщини.</w:t>
      </w:r>
    </w:p>
    <w:p w:rsidR="00383ADD" w:rsidRPr="0054019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Продовжувати формувати основи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здорового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способу життя. А саме: забезпечувати надалі спортивну залу спортивним інвентарем, облаштовувати спортивний майданчик, поповнювати спортивні осередки в групових кімнатах.</w:t>
      </w:r>
    </w:p>
    <w:p w:rsidR="00383AD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Продовжувати систематично проводити ранкову гімнастику, ранкове коло, заходи у другу половину дня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 гімнастику пробудження, загартовуючи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процедури)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Більше уваги приділяти оздоровчим заходам, в тому числі – проведенню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Днів здоров</w:t>
      </w:r>
      <w:r w:rsidRPr="0053735F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я, цільових прогулянок, спортивних розваг ( квести, естафети, конкурси 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3AD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Продовжувати впроваджувати методи та освітні технології екологічного виховання «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ілющий ліс», програма « Дошкільнятам – освіту про сталий розвиток».</w:t>
      </w:r>
    </w:p>
    <w:p w:rsidR="00383AD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Поповнювати сайт дошкільного закладу новими матеріалами.</w:t>
      </w:r>
    </w:p>
    <w:p w:rsidR="00383AD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Продовжувати брати участь у міських виставках,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семінарах.</w:t>
      </w:r>
    </w:p>
    <w:p w:rsidR="00383AD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Залучати в повній мі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батьків до участі в заходах, що проводяться під час тижня безпеки життєдіяльності.</w:t>
      </w:r>
    </w:p>
    <w:p w:rsidR="00383ADD" w:rsidRDefault="00383ADD" w:rsidP="009263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працівникам активно співпрацювати з батьками вихованців по зміцненню зв’язків родина –  заклад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дошкільної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3ADD" w:rsidRDefault="00383ADD" w:rsidP="00926323">
      <w:pPr>
        <w:spacing w:after="16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5F6" w:rsidRDefault="004055F6" w:rsidP="0054019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4055F6" w:rsidRDefault="004055F6" w:rsidP="0054019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83ADD" w:rsidRDefault="00383ADD" w:rsidP="0054019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Робота з батьками</w:t>
      </w:r>
    </w:p>
    <w:p w:rsidR="00383ADD" w:rsidRPr="0054019D" w:rsidRDefault="00383ADD" w:rsidP="00926323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Одним із напрямків   роботи в закладі є взаємоді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закладу дошкільної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освіти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громадськістю та батьками.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іальна активність закладу реалізовувалась через оприлюднення інформації про роботу  закладу на сайті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ЗДО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сторінці у ФБ, спілкування з батьками через вайбер групи. Працівники закладу, батьки та діти постійно 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ідтримували наших захисників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ЗСУ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 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колектив закладу відзначений подяками та грамотами від ЗСУ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Дорослі надавали фінансову допомогу, передавали солодощі, предмети гі</w:t>
      </w:r>
      <w:proofErr w:type="gramStart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ієни, одяг, малята малювали малюнки, які передавали військовим</w:t>
      </w:r>
      <w:r w:rsidRP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540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4019D">
        <w:rPr>
          <w:rFonts w:ascii="Times New Roman" w:hAnsi="Times New Roman" w:cs="Times New Roman"/>
          <w:sz w:val="28"/>
          <w:szCs w:val="28"/>
          <w:lang w:val="uk-UA"/>
        </w:rPr>
        <w:t xml:space="preserve">В дошкільному закладі проводилася цілеспрямована робота по вдосконаленню </w:t>
      </w:r>
      <w:r w:rsidRPr="0054019D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взаємодії з батьками через соціальні мережі, </w:t>
      </w:r>
      <w:r w:rsidRPr="0054019D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розглядались актуальні питання виховання і навчання дітей.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</w:rPr>
        <w:t>Системно проводили роз’яснювальну роботу серед батьків щодо необхідності контролю за реальним станом здоров’я дітей та інформування про нього медичну сестру. Розробили заходи щодо здійснення ефективної  інформаційно-роз’яснювальної роботи серед батьків з питань формування здорового способу життя та раціонального харчування,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вчасних </w:t>
      </w:r>
      <w:proofErr w:type="gramStart"/>
      <w:r w:rsidRPr="0054019D">
        <w:rPr>
          <w:rFonts w:ascii="Times New Roman" w:hAnsi="Times New Roman" w:cs="Times New Roman"/>
          <w:color w:val="000000" w:themeColor="text1"/>
          <w:sz w:val="28"/>
          <w:szCs w:val="28"/>
        </w:rPr>
        <w:t>проф</w:t>
      </w:r>
      <w:proofErr w:type="gramEnd"/>
      <w:r w:rsidRPr="00540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ілактичних щеплень, профілактики різних захворювань, значення для здоров’я  дітей оптимального режиму дня.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закладі 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с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твор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ено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комісію з розгляду випадків насильства та (або) булінгу (цькування</w:t>
      </w:r>
      <w:r w:rsidRPr="00E10E2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10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відповідно до Постанови Кабінету Міністрів України 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від 19.11.2025 № 1513</w:t>
      </w:r>
      <w:r w:rsidRPr="00E10E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10E2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,  </w:t>
      </w:r>
      <w:r w:rsid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з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атвер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джено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План заходів щодо запобігання та протидії булінгу</w:t>
      </w:r>
      <w:r w:rsidRPr="00E10E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10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E10E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 № 38 « Дивограй» ЧМТГ,</w:t>
      </w:r>
      <w:r w:rsidRPr="00E10E2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п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ризнач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ено</w:t>
      </w:r>
      <w:r w:rsidRPr="00E10E2A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відповідальною особою</w:t>
      </w:r>
      <w:r w:rsidRPr="00E10E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організацію</w:t>
      </w:r>
      <w:r w:rsidRPr="00E10E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роботи з питань запобігання та протидії булінгу практичного психолога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Кіхтенко Т.О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Підготовлено консультації та п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роведено  на зборах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колективу ЗДО,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батьками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бесіди 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</w:rPr>
        <w:t>щодо захисту прав дітей від будь-яких форм насильства з метою недопущення випадків жорстокого поводження з дітьми в сім'ях, а також відстеження подібних випадків з іншими дітьми.</w:t>
      </w:r>
      <w:r w:rsidRPr="005401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 отримували  зворотній зв'язок від батьків та їх активну участь у  роботі щодо покращення матеріальної бази  закладу дошкільної освіти ( батьки гр3 придбали телевізор - один із технічних засобів  навчання дошкільнят та для використання в освітній діяльності (ІКТ) .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D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Реагування керівника на зауваження та пропозиції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викладені батьківським активом, Радою, батьками, представниками громадських організацій. 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Протягом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навчального року адміністрація  закладу дошкільної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вживала заходи щодо виконання вимог Закону України «Про звернення громадян» та Указу Президента України від 07.02.2008 року № 109/2008 «Про першочергові заходи щодо забезпечення реалізації 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гарантування конституційного права на звернення до органів державної влади та органів місцевого самоврядування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».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наявності нормативна база з даного питання, ведеться необхідна документація. На особистому прийомі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було прийнято більше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осіб. Порушені питання розглянуті, надані відповіді. За характером основних питань, що порушували громадяни на особистих прийомах, чільне місце займали питання улаштування дитини в заклад дошкільної освіти – 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звернень, відрахування дитини із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закладу дошкільної освіти – 5 звернень, про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ільгове харчування дитини – 8 звернень, з питань оплати за харчування дитини - 2 звернень, надання дов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 відвідування дітьми закладу дошкільної освіти – 3 зверне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надання довідки про роботу у закладі – 2 звернення.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 письмові звернення у визначені законом терміни надана відповідь. </w:t>
      </w:r>
    </w:p>
    <w:p w:rsidR="00383ADD" w:rsidRDefault="00383ADD" w:rsidP="009263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Безпека життєдіяльності учасників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освітнього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процесу</w:t>
      </w:r>
    </w:p>
    <w:p w:rsidR="00383ADD" w:rsidRPr="0019333A" w:rsidRDefault="0054019D" w:rsidP="0092632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Закону України «Про охорону праці» адміністрація закладу спільно з профспілковим комітетом працюють над впровадженням державної політики в галузі охорони праці. Протягом року </w:t>
      </w:r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директором (</w:t>
      </w:r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завідувачем </w:t>
      </w:r>
      <w:proofErr w:type="gramStart"/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лущенко С.О., завгоспом </w:t>
      </w:r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Колпаченко С.П.</w:t>
      </w:r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регулярно і своєчасно проводилися інструктажі, навчання по дотриманню техніки безпеки житт</w:t>
      </w:r>
      <w:r w:rsidR="0019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єдіяльності, цивільного </w:t>
      </w:r>
      <w:proofErr w:type="gramStart"/>
      <w:r w:rsidR="0019333A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r w:rsidR="001933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9333A" w:rsidRPr="0054019D">
        <w:rPr>
          <w:rFonts w:ascii="Times New Roman" w:eastAsia="Times New Roman" w:hAnsi="Times New Roman" w:cs="Times New Roman"/>
          <w:sz w:val="28"/>
          <w:szCs w:val="28"/>
        </w:rPr>
        <w:t>для працівників закладу, в приміщеннях визначені відповідальні за виконання вимог охорони праці, техніки безпеки та протипожежної безпеки, у наявності необхідні таблички</w:t>
      </w:r>
      <w:r w:rsidR="0019333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gramEnd"/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Дане питання систематично розглядалося на педгодинах, виробничих нарадах. Певна робота проводилася з дітьми та їх батьками щодо попередження дитячого травматизму, запобігання нещасним випадкам, ознайомленням з правилами поведінки в незвичайних ситуаціях, правилами поведінки </w:t>
      </w:r>
      <w:proofErr w:type="gramStart"/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540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 час війни. </w:t>
      </w:r>
      <w:r w:rsidR="00383ADD" w:rsidRPr="0054019D">
        <w:rPr>
          <w:rFonts w:ascii="Times New Roman" w:eastAsia="Times New Roman" w:hAnsi="Times New Roman" w:cs="Times New Roman"/>
          <w:sz w:val="28"/>
          <w:szCs w:val="28"/>
        </w:rPr>
        <w:t xml:space="preserve">Весь освітній процес здійснюється відповідно до Інструкції з охорони життя і здоров’я дітей дошкільного віку. </w:t>
      </w:r>
      <w:proofErr w:type="gramStart"/>
      <w:r w:rsidR="00383ADD" w:rsidRPr="0054019D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383ADD" w:rsidRPr="0054019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383ADD" w:rsidRPr="0054019D">
        <w:rPr>
          <w:rFonts w:ascii="Times New Roman" w:eastAsia="Times New Roman" w:hAnsi="Times New Roman" w:cs="Times New Roman"/>
          <w:sz w:val="28"/>
          <w:szCs w:val="28"/>
        </w:rPr>
        <w:t>заклад</w:t>
      </w:r>
      <w:proofErr w:type="gramEnd"/>
      <w:r w:rsidR="00383ADD" w:rsidRPr="0054019D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383ADD" w:rsidRPr="005401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дошкільної освіти </w:t>
      </w:r>
      <w:r w:rsidR="00383ADD" w:rsidRPr="0054019D">
        <w:rPr>
          <w:rFonts w:ascii="Times New Roman" w:eastAsia="Times New Roman" w:hAnsi="Times New Roman" w:cs="Times New Roman"/>
          <w:sz w:val="28"/>
          <w:szCs w:val="28"/>
        </w:rPr>
        <w:t xml:space="preserve">в наявності вся нормативна база з питань охорони праці та пожежної безпеки. </w:t>
      </w:r>
      <w:proofErr w:type="gramStart"/>
      <w:r w:rsidR="00383ADD" w:rsidRPr="0054019D">
        <w:rPr>
          <w:rFonts w:ascii="Times New Roman" w:eastAsia="Times New Roman" w:hAnsi="Times New Roman" w:cs="Times New Roman"/>
          <w:sz w:val="28"/>
          <w:szCs w:val="28"/>
        </w:rPr>
        <w:t xml:space="preserve">Необхідна ділова документація ведеться відповідно до вимог </w:t>
      </w:r>
      <w:r w:rsidR="00383ADD" w:rsidRPr="0054019D">
        <w:rPr>
          <w:rFonts w:ascii="Times New Roman" w:hAnsi="Times New Roman" w:cs="Times New Roman"/>
          <w:sz w:val="28"/>
          <w:szCs w:val="28"/>
          <w:lang w:val="uk-UA"/>
        </w:rPr>
        <w:t>Закону України «Про охорону праці», ст. 15; Положення про організацію роботи з охорони праці та безпеки життєдіяльності учасників освітнього процесу в установах і закладах освіти, затверджене наказом МОН України від 26.12.2017 № 1669.</w:t>
      </w:r>
      <w:proofErr w:type="gramEnd"/>
      <w:r w:rsidR="00383ADD" w:rsidRPr="0054019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83ADD" w:rsidRPr="0054019D">
        <w:rPr>
          <w:rFonts w:ascii="Times New Roman" w:eastAsia="Times New Roman" w:hAnsi="Times New Roman" w:cs="Times New Roman"/>
          <w:sz w:val="28"/>
          <w:szCs w:val="28"/>
        </w:rPr>
        <w:t>се обладнання справне, знаходиться в задовільному стані. У приміщенні закладу обладнано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 стенди для ознайомлення дітей з правилами протипожежної безпеки та з ЦЗ для ознайомлення з правилами поведінки у надзвичайних ситуаціях. Організовуються тематичні виставки інформаційних 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>матер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іалів, вихователями проводяться консультації з батьками з безпеки 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життєдіяльності; доповнюються 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>пам’ятками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 з безпеки життєдіяльності інформаційні куточки, проводяться тренувальні заняття з дітьми дошкільних груп та співробітниками по евакуації в разі виникнення надзвичайної ситуації. Забезпечено якісне дотримання санітарно-гігієнічних вимог в приміщеннях закладу, їх виконання контролює медична служба закладу та міста, про що складаються акти. В методичному кабінеті 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</w:rPr>
        <w:t>ідібраний матеріал для роботи з дітьми, батьками, педагогами. Питання охорони життя та здоров’я дітей та запобігання усім видам дитячого травматизму систематично заслуховуються на педагогічних заходах, нарадах колективу, групових та загальних батьківських зборах, проводиться індивідуальний інструктаж батькі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</w:rPr>
        <w:t>, бесіди, консультації. Протягом 202</w:t>
      </w:r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 навчального року  є випадки мікротравм. Кожен такий випадок 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іковується сестрою медичною старшою  Сивак Н.П. у спеціальному журналі, аналізується, щоб попередити подальші випадки травмувань. В рамках 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ізних видів контролю адміністрацією закладу проводилося вивчення стану роботи з охорони життя і здоров’я дітей та запобігання усіх видів дитячого травматизму. 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 питання розгляда</w:t>
      </w:r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>ються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 на нарад</w:t>
      </w:r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>ах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директору</w:t>
      </w:r>
      <w:r w:rsidR="00383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>Реалізація планів роботи з ЦЗ та охорони життя і здоров’я дітей від надзвичайних ситуацій була досягнута завдяки плануванню навчальних занять учасників освітнього процесу, колективних переглядів з даного напрямку, добірки опорного матеріалу з питань безпеки життєдіяльності дошкільників у надзвичайних ситуаціях.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 Забезпечується захист учасників освітнього процесу, зокрема їх укриття у захисній споруді цивільного захисту в межах 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ішохідної доступності (до 200 м). Працівники чітко дотримуються плану реагування на надзвичайні ситуації. Систематично проводилося практичне відпрацювання дій з вихованцями у разі надзвичайної ситуації. </w:t>
      </w:r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Укритті в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t>становл</w:t>
      </w:r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но радіатор опалення, частково замінено труби опалення </w:t>
      </w:r>
      <w:proofErr w:type="gramStart"/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383ADD">
        <w:rPr>
          <w:rFonts w:ascii="Times New Roman" w:eastAsia="Times New Roman" w:hAnsi="Times New Roman" w:cs="Times New Roman"/>
          <w:sz w:val="28"/>
          <w:szCs w:val="28"/>
        </w:rPr>
        <w:t xml:space="preserve">за бюджетні кошти). </w:t>
      </w:r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Дякую батькам, що придбано бутлі</w:t>
      </w:r>
      <w:r w:rsidR="00383ADD" w:rsidRPr="007F14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питної води відповідно кількості дітей, ліхтарі, контейнери для продуктів харчування. У сховищі забезпечується питний режим, відповідно до вимог створено запас  </w:t>
      </w:r>
      <w:r w:rsidR="00383ADD">
        <w:rPr>
          <w:rFonts w:ascii="Times New Roman" w:eastAsia="Times New Roman" w:hAnsi="Times New Roman" w:cs="Times New Roman"/>
          <w:sz w:val="28"/>
          <w:szCs w:val="28"/>
          <w:lang w:val="uk-UA"/>
        </w:rPr>
        <w:t>продуктів тривалого зберігання, на випадок настання надзвичайної ситуації з розрахунку забезпечення не менше ніж протягом 48 годин безперервного перебування здобувачів освіти/ дітей, педагогічного та іншого персоналу в захисних спорудах</w:t>
      </w:r>
      <w:r w:rsidR="00383ADD" w:rsidRPr="007F14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дітей </w:t>
      </w:r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 захисній споруді </w:t>
      </w:r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облаштовано </w:t>
      </w:r>
      <w:proofErr w:type="gramStart"/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ізні ігрові осередки</w:t>
      </w:r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забезпечено </w:t>
      </w:r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покажчиками</w:t>
      </w:r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руху</w:t>
      </w:r>
      <w:r w:rsidR="00383ADD"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,інструкціями:  </w:t>
      </w:r>
    </w:p>
    <w:p w:rsidR="00383ADD" w:rsidRPr="0019333A" w:rsidRDefault="00383ADD" w:rsidP="00926323">
      <w:pPr>
        <w:pStyle w:val="a3"/>
        <w:numPr>
          <w:ilvl w:val="0"/>
          <w:numId w:val="17"/>
        </w:numPr>
        <w:spacing w:before="100" w:beforeAutospacing="1" w:after="100" w:afterAutospacing="1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</w:pPr>
      <w:r w:rsidRPr="0019333A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Щодо порядку експлуатації  найпростішого укриття та наявного майна;</w:t>
      </w:r>
    </w:p>
    <w:p w:rsidR="00383ADD" w:rsidRPr="0019333A" w:rsidRDefault="00383ADD" w:rsidP="00926323">
      <w:pPr>
        <w:pStyle w:val="a3"/>
        <w:numPr>
          <w:ilvl w:val="0"/>
          <w:numId w:val="17"/>
        </w:numP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</w:pPr>
      <w:r w:rsidRPr="0019333A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щодо порядку провітрювання найпростішого укриття;</w:t>
      </w:r>
    </w:p>
    <w:p w:rsidR="00383ADD" w:rsidRPr="0019333A" w:rsidRDefault="00383ADD" w:rsidP="00926323">
      <w:pPr>
        <w:pStyle w:val="a3"/>
        <w:numPr>
          <w:ilvl w:val="0"/>
          <w:numId w:val="17"/>
        </w:numP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</w:pPr>
      <w:r w:rsidRPr="0019333A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Правил поведінки в укритті;</w:t>
      </w:r>
    </w:p>
    <w:p w:rsidR="00383ADD" w:rsidRPr="0019333A" w:rsidRDefault="00383ADD" w:rsidP="00926323">
      <w:pPr>
        <w:pStyle w:val="a3"/>
        <w:numPr>
          <w:ilvl w:val="0"/>
          <w:numId w:val="17"/>
        </w:numP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</w:pPr>
      <w:r w:rsidRPr="0019333A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lastRenderedPageBreak/>
        <w:t>Інструкція щодо  користування генератором;</w:t>
      </w:r>
    </w:p>
    <w:p w:rsidR="00383ADD" w:rsidRPr="0019333A" w:rsidRDefault="00383ADD" w:rsidP="00926323">
      <w:pPr>
        <w:pStyle w:val="a3"/>
        <w:numPr>
          <w:ilvl w:val="0"/>
          <w:numId w:val="17"/>
        </w:numP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</w:pPr>
      <w:r w:rsidRPr="0019333A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/>
        </w:rPr>
        <w:t>Інструкція з пожежної безпеки в укритті</w:t>
      </w:r>
    </w:p>
    <w:p w:rsidR="00383ADD" w:rsidRPr="005F6281" w:rsidRDefault="00383ADD" w:rsidP="00926323">
      <w:pPr>
        <w:jc w:val="both"/>
      </w:pPr>
      <w:r w:rsidRPr="001933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Протягом року провели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ісячник безпеки дорожнього руху «Увага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Діти на дорозі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(вересень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вітень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 Тиждень  безпеки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дитини та об’</w:t>
      </w:r>
      <w:r w:rsidRPr="005F6281">
        <w:rPr>
          <w:rFonts w:ascii="Times New Roman" w:eastAsia="Times New Roman" w:hAnsi="Times New Roman" w:cs="Times New Roman"/>
          <w:color w:val="000000"/>
          <w:sz w:val="28"/>
          <w:szCs w:val="28"/>
        </w:rPr>
        <w:t>єктове тренування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(квітень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 час яких проведено практичний тренінг з евакуації дітей на випадок пожежі, « Тиждень  охорони праці»( квітень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року), Тиждень  з пожежної безпеки (жовтень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року, травень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року), тиждень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«Здоровий спосіб життя» (листопад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року)</w:t>
      </w:r>
      <w:r>
        <w:t>.</w:t>
      </w:r>
      <w:r>
        <w:rPr>
          <w:lang w:val="uk-UA"/>
        </w:rPr>
        <w:t xml:space="preserve"> </w:t>
      </w:r>
      <w:r w:rsidRPr="005F6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Важливе місце в організації роботи з охорони праці займає протипожежна безпека у закладі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дошкільної освіти</w:t>
      </w:r>
      <w:r w:rsidRPr="005F6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В наявності 11 вогнегасників, які щорічно повіряються, про що є відповідні 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в наявності пожежний щит з обладнанням для пожежогасіння.</w:t>
      </w:r>
      <w:r w:rsidRPr="005F62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901B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Разом з тим в  закладі відсутня система  пожежної  сигналізації, та аварійний вихід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упи</w:t>
      </w:r>
      <w:r w:rsidRPr="00B901B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поверху будівлі</w:t>
      </w:r>
      <w:r w:rsidRPr="00B901B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закладу.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ці проблеми неодноразово повідомлялося   керівництву департаменту освіти та гуманітарної політики ЧМР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службові листи). </w:t>
      </w:r>
    </w:p>
    <w:p w:rsidR="00383ADD" w:rsidRPr="00E10E2A" w:rsidRDefault="00383ADD" w:rsidP="0092632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Фіна</w:t>
      </w:r>
      <w:r w:rsidR="00E10E2A">
        <w:rPr>
          <w:rFonts w:ascii="Times New Roman" w:eastAsia="Times New Roman" w:hAnsi="Times New Roman" w:cs="Times New Roman"/>
          <w:b/>
          <w:sz w:val="28"/>
          <w:szCs w:val="28"/>
        </w:rPr>
        <w:t xml:space="preserve">нсово-господарська діяльність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E10E2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</w:t>
      </w:r>
    </w:p>
    <w:p w:rsidR="00383ADD" w:rsidRPr="00E10E2A" w:rsidRDefault="00383ADD" w:rsidP="00926323">
      <w:pPr>
        <w:spacing w:after="0"/>
        <w:jc w:val="both"/>
        <w:rPr>
          <w:lang w:val="uk-UA"/>
        </w:rPr>
      </w:pPr>
    </w:p>
    <w:p w:rsidR="00383ADD" w:rsidRDefault="00383ADD" w:rsidP="0092632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Фінансово-гос</w:t>
      </w:r>
      <w:r w:rsidR="0019333A">
        <w:rPr>
          <w:rFonts w:ascii="Times New Roman" w:eastAsia="Times New Roman" w:hAnsi="Times New Roman" w:cs="Times New Roman"/>
          <w:sz w:val="28"/>
          <w:szCs w:val="28"/>
        </w:rPr>
        <w:t xml:space="preserve">подарська діяльність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r w:rsidR="001933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дошкільної освіти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здійснюється згідно кошторису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поточний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ік</w:t>
      </w:r>
      <w: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Всі кошти спрямовуються на забезпечення життєдіяльності  закладу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дошкільної освіти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(тобто, на комунальні платежі), заробітну плату працівників, харчування дітей та на створення комфортних умов для перебування дітей в садочку. За допомогою представників батьківського активу забезпечено проведення комплексу заходів, спрямованих на збереження та зміцнення матеріально-технічної бази закладу. Все, що придбано і подаровано батьками ставиться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ік. Щороку проводиться інвентаризація матеріальних цінностей. Хочу подякувати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ім батькам за глибину розуміння наших нагальних питань та бажання допомагати в постійному поповненні матеріальної бази закладу, що допомагає створювати затишок та комфортні умови перебування малюків.  </w:t>
      </w:r>
    </w:p>
    <w:p w:rsidR="00383ADD" w:rsidRPr="0019333A" w:rsidRDefault="00383ADD" w:rsidP="00926323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 плану асигнувань із загального фонду бюджету на 202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ік  виділено –  6.665.424,00  грн. з них:</w:t>
      </w:r>
    </w:p>
    <w:p w:rsidR="00383ADD" w:rsidRPr="0019333A" w:rsidRDefault="00383ADD" w:rsidP="00926323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Оплата праці працівників –  4.2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70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044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.00грн.</w:t>
      </w:r>
    </w:p>
    <w:p w:rsidR="00383ADD" w:rsidRPr="0019333A" w:rsidRDefault="00383ADD" w:rsidP="00926323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 харчування -       7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2973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3,00 грн.</w:t>
      </w:r>
    </w:p>
    <w:p w:rsidR="00383ADD" w:rsidRPr="0019333A" w:rsidRDefault="00383ADD" w:rsidP="00926323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Оплата комунальних послуг та енергоносіїв – 1.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961641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.00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Опалювальний період  202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202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у нашому закладі відбувся  без перебоїв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але в зимовий час відбувалися відключення електроенергії по певному графіку.</w:t>
      </w:r>
      <w:proofErr w:type="gramEnd"/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Завдяки злагодженій роботі працівників закладу, наших кухарів ми пройшли цей складний період з найменшими психологічними та емоційними втратами. Також проводились ремонтні роботи  системи теплопостачання, водопостачання та водовідведення   закладу  дошкільної освіти із заміною труб на території закладу, в Укритті та встановлення радіатора опалення в Укритті. </w:t>
      </w:r>
      <w:r w:rsidRPr="001933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Відновлено та перевірено систему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природньої вентиляції в Укритті. Всі роботи проводились 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рахунок виділення додаткових коштів  з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1933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спеціального фонду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3ADD" w:rsidRPr="0019333A" w:rsidRDefault="00383ADD" w:rsidP="00926323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Протягом 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здійснено благоустрій  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ідпорядкованої  закладу території, пров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одились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прибирання 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 опалого листя, снігу.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 п</w:t>
      </w:r>
      <w:r>
        <w:rPr>
          <w:rFonts w:ascii="Times New Roman" w:eastAsia="Times New Roman" w:hAnsi="Times New Roman" w:cs="Times New Roman"/>
          <w:sz w:val="28"/>
          <w:szCs w:val="28"/>
        </w:rPr>
        <w:t>роводят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роботи по облаштуванню укриття, як засобу колективного, цивільного захисту з метою забезпечення захисту дітей та працівників  закладу від небезпечних чинників надзвичайних ситуацій. За потребою здійснюється викос трави,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ізка кущів, сушнику, прибрані з території  аварійні дерева.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F3E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Територія  закладу має естетич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ний вигляд, достатньо озеленена:</w:t>
      </w:r>
      <w:r w:rsidRPr="001F3E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 огород,</w:t>
      </w:r>
      <w:r w:rsidRPr="001F3E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декоративні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ущі, дерева лісу: ялини, клени,</w:t>
      </w:r>
      <w:r w:rsidRPr="001F3E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крім дорослих плодових дерев висаджено ще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  саджанці</w:t>
      </w:r>
      <w:r w:rsidRPr="001F3E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плодових дерев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навесні 2026 року</w:t>
      </w:r>
      <w:r w:rsidRPr="001F3E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1933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дошкільної освіти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проведені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роботи та оплачено послуги: ( за рахунок кошторисних призначень)</w:t>
      </w:r>
    </w:p>
    <w:p w:rsidR="00383ADD" w:rsidRPr="001A1960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вивозилося опале листя </w:t>
      </w:r>
      <w:r>
        <w:rPr>
          <w:rFonts w:ascii="Times New Roman" w:eastAsia="Times New Roman" w:hAnsi="Times New Roman" w:cs="Times New Roman"/>
          <w:sz w:val="28"/>
          <w:szCs w:val="28"/>
        </w:rPr>
        <w:t>та відходи;</w:t>
      </w:r>
    </w:p>
    <w:p w:rsidR="00383ADD" w:rsidRPr="001A1960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проведено лабораторне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ідження питної води, піску, освітлення, мікроклімату;</w:t>
      </w: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ірено опори заземлення;</w:t>
      </w:r>
    </w:p>
    <w:p w:rsidR="00383ADD" w:rsidRPr="001A1960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проведено розпломбування та опломбування електричних лічильникі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  водолічильників; </w:t>
      </w:r>
    </w:p>
    <w:p w:rsidR="00383ADD" w:rsidRPr="001A1960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проведено заправку вогнегасникі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3ADD" w:rsidRPr="001A1960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проведено дезінфекційні заход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дератизація);</w:t>
      </w: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оплачено навчальні заняття з цивільного захисту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пожежної безпеки;</w:t>
      </w:r>
    </w:p>
    <w:p w:rsidR="00383ADD" w:rsidRPr="00B04945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курси перепідготовки педагогічних працівникі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3ADD" w:rsidRPr="00B04945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Придбано:</w:t>
      </w:r>
    </w:p>
    <w:p w:rsidR="00383ADD" w:rsidRPr="001A1960" w:rsidRDefault="00383ADD" w:rsidP="009263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Інвертор для накопичення електроенергії;</w:t>
      </w:r>
    </w:p>
    <w:p w:rsidR="00383ADD" w:rsidRPr="00B04945" w:rsidRDefault="00383ADD" w:rsidP="009263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ноутбук;</w:t>
      </w:r>
    </w:p>
    <w:p w:rsidR="00383ADD" w:rsidRPr="00B04945" w:rsidRDefault="00383ADD" w:rsidP="009263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миючі та дезінфікуючі засоби;</w:t>
      </w:r>
    </w:p>
    <w:p w:rsidR="00383ADD" w:rsidRDefault="00383ADD" w:rsidP="009263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фарби;</w:t>
      </w:r>
    </w:p>
    <w:p w:rsidR="00383ADD" w:rsidRDefault="00383ADD" w:rsidP="009263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м’який інвентар;</w:t>
      </w:r>
    </w:p>
    <w:p w:rsidR="00383ADD" w:rsidRDefault="00383ADD" w:rsidP="009263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холодильника на харчоблок;</w:t>
      </w:r>
    </w:p>
    <w:p w:rsidR="00383ADD" w:rsidRPr="00B04945" w:rsidRDefault="00383ADD" w:rsidP="00926323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Але поряд з позитивним слід врахувати певні недоліки, які були виявлені, а саме:</w:t>
      </w:r>
    </w:p>
    <w:p w:rsidR="00383ADD" w:rsidRPr="00B04945" w:rsidRDefault="00383ADD" w:rsidP="009263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паркан садочка потребує заміни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383ADD" w:rsidRDefault="00383ADD" w:rsidP="009263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облаштування покриття території;</w:t>
      </w:r>
    </w:p>
    <w:p w:rsidR="00383ADD" w:rsidRPr="00B04945" w:rsidRDefault="00383ADD" w:rsidP="009263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ігрові та спортивний майданчик  недостатньо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укомплектован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дитячим обладнанням;</w:t>
      </w:r>
    </w:p>
    <w:p w:rsidR="00383ADD" w:rsidRDefault="00383ADD" w:rsidP="009263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харчоблок та пральня потребують   капітального ремонту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383ADD" w:rsidRDefault="00383ADD" w:rsidP="009263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капітальний ремонт кімнат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ієни групов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осередк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Адміністративно-господарська діяльність здійснювалася адміністрацією у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іх сферах життєдіяльності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вчасно видавалися накази та розпорядження, систематично контролювалося їх виконання; постійно відстежувалося виконання завдань річного плану; систематично здійснювався контроль за організацією харчування дітей, методичною роботою, проведенням освітньої,оздоровчо-профілактичної діяльності, дотриманням режимних моментів,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івн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val="uk-UA"/>
        </w:rPr>
        <w:t>ів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компетентностей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val="uk-UA"/>
        </w:rPr>
        <w:t xml:space="preserve">дітей відповідно Державного стандарту дошкільної освіти 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з різних сфер життєдіяльності. Результати контролю заслуховувалися та обговорювалися на виробничих нарадах, засіданнях педагогічних рад, нарадах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val="uk-UA"/>
        </w:rPr>
        <w:t>директору</w:t>
      </w:r>
      <w:r>
        <w:rPr>
          <w:rFonts w:ascii="Arial" w:eastAsia="Arial" w:hAnsi="Arial" w:cs="Arial"/>
          <w:color w:val="666666"/>
          <w:sz w:val="29"/>
          <w:szCs w:val="29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метою забезпечення стабільної роботи закладу за сезонами були розроблені спеціальні заходи, а контроль за їх виконанням здійснювався адміністрацією та відповідними комісіями профспілкового комітету, про що свідчать наявність актів перевірок, накази.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 недолік в адміністративно-господарській діяльності вважаємо недостатню співпрацю з фінансовими структурами міста, меценатами,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які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могли надавати разову та періодичну матеріальну допомогу нашому закладу.</w:t>
      </w:r>
    </w:p>
    <w:p w:rsidR="00383ADD" w:rsidRDefault="00383ADD" w:rsidP="0092632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Організація харчування</w:t>
      </w:r>
    </w:p>
    <w:p w:rsidR="00383ADD" w:rsidRDefault="00383ADD" w:rsidP="00926323">
      <w:pPr>
        <w:spacing w:after="24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Харчування дітей  закладу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дошкільної освіти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здійснюється  згідно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останови Кабінету Міні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ів України від 24.03.2021р № 305 «Про затвердження норм  та Порядку організації  харчування у закладах освіти 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Постанови КМУ  від 08.101.2025 № 1280 «</w:t>
      </w:r>
      <w:r w:rsidRPr="00041D9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 внесення змін до постанови Кабінету Міністрів України від 24 березня 2021 р. № 305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Інструкції з організації харчування дітей у дошкільних навчальних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закладах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затвердженої наказом МОН та МОЗ України від 17.04.2006 р. № 298/227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іншими нормативними документами. </w:t>
      </w:r>
    </w:p>
    <w:p w:rsidR="00383ADD" w:rsidRDefault="00383ADD" w:rsidP="00926323">
      <w:pPr>
        <w:spacing w:after="24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Кабмін ухвалив нові норми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порядок організації харчування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закладах освіти та дитячих закладах оздоровлення та відпочинку.  Відповідну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постанову з одноденним доопрацюванням ухвалили на засіданні уряду 24 березня 2021року.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Розробником нового харчування для дошкільників став відомий в України кухар Євген Клопотенко. Такі зміни прийняті, з метою врегулювання організації харчування дітей із особливими дієтичними потребами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 цукровий діабет, непереносимість глютену, лактози тощо),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 огляду на принципи здорового харчування, приведення енергетичної цінності раціону, структури харчування до норм фізіологічних потреб населення в основних харчових речовинах і енергії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Крім того забороняється  закуповувати  та пропонувати дітям технологічно оброблені м’ясні та рибні страви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ковбаси, сосиски, напівфабрикати), пропонується обмежувати добову кількість солі, цукру, борошняних та кондитерських виробів та жирів.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Зараз у меню дошкільнятам пропонують фішболи, печеню по домашньому, фалафель, пудінги мясні, творожні, банош, мафіни, чахохбілі, страви з булгура тощо. Загалом у новому меню за реформою харчування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 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 xml:space="preserve">з’явилося 160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>р</w:t>
        </w:r>
        <w:proofErr w:type="gramEnd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>ізноманітних страв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які мають забезпечити малят збалансованим та корисним харчуванням.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дошкільному закладі встановлено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ільний режим харчування, наявні меню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-вивіски на харчоблоці і в групах, графік видачі їжі, добові проби, призначені відповідальні особи за організацію харчування.  </w:t>
      </w:r>
    </w:p>
    <w:p w:rsidR="00383ADD" w:rsidRDefault="00383ADD" w:rsidP="00926323"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Для покращення організації  харчування в дошкільному закладі року створена  робоча група  НАССР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яка здійснює контроль за безпечністю харчових продуктів та  виявляє потенційні небезпеки; забезпечує контроль за небезпечними факторами, які є визначальними для безпечності харчових продуктів на всіх етапах харчового ланцюга в  ДНЗ.</w:t>
      </w:r>
    </w:p>
    <w:p w:rsidR="00383ADD" w:rsidRPr="00B55912" w:rsidRDefault="00383ADD" w:rsidP="00926323">
      <w:pPr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Постачання продуктів харчування та продовольчої сировини у заклади дошкільної освіти забезпечують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 СМАЧНЕНЬКО», ПАТ «Юрія», ТОВ «Ходак»,  ТОВ « Каштан - Плюс ». Продукти харчування надходять до закладуу централізованому порядку, сертифіковані та мають посвідчення якості. Як правило, завозяться на паспортизованому автотранспорті. Щосереди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подається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заявка на продукти харчування на наступний тиждень. В разі збільшення кількості дітей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заклад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 завжди проводиться коригування заявки. Перевірка журналі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бракеражу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сирих продуктів засвідчує про доставку якісних продуктів харчування. Вся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ікова документація з організації харчування ведеться згідно з вимогами чинного законодавства. 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технологічні карти страв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Відповідно до п.1.22 Інструкції з організації харчування дітей у закладах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дошкільної освіти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видача готових страв дозволяється лише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ісля зняття проби медичним працівником. Зняття проби готової продукції проводиться щоденно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ід особисті підписи медичної  сестри.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заклад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 ведеться планомірна робота щодо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формування навичок культури харчування дошкільнят.  Вихователі привчають дітей мити руки безпосередньо перед прийомом їжі 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ісля її закінчення, сідати за стіл охайними, з чистими руками, сидіти за столом правильно, користуватися столовими приборами (згідно з вимогами  навчальної  програми).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41D93">
        <w:rPr>
          <w:rFonts w:ascii="Times New Roman" w:eastAsia="Times New Roman" w:hAnsi="Times New Roman" w:cs="Times New Roman"/>
          <w:sz w:val="28"/>
          <w:szCs w:val="28"/>
          <w:lang w:val="uk-UA"/>
        </w:rPr>
        <w:t>Харчування дітей у закладі здійснюється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 примірного чотири</w:t>
      </w:r>
      <w:r w:rsidRPr="00041D93">
        <w:rPr>
          <w:rFonts w:ascii="Times New Roman" w:eastAsia="Times New Roman" w:hAnsi="Times New Roman" w:cs="Times New Roman"/>
          <w:sz w:val="28"/>
          <w:szCs w:val="28"/>
          <w:lang w:val="uk-UA"/>
        </w:rPr>
        <w:t>тижневого меню, яке складено на зимовий, весняний, літній та осінній періоди року, проводиться аналіз вартості харчування однієї дитини в день та виконання норм харчування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41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Кожні десять днів місяця проводиться аналіз виконання натуральних та грошових норм харчування, та їх подальша корекція. На початок начального року видано необхідні накази, в яких визначені обов’язки з організації харчування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іх категорій працівників, вказано загальні вимоги до організації харчування. Проаналізувавши роботу закладу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дошкільної освіти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щодо організації харчування дітей можна зробити висновок, що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івень організації роботи за 12 місяців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початок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року відповідає нормативним вимогам. Необхідно і врахувати той факт, що ціни на продукти харчування постійно зростають. Тому </w:t>
      </w:r>
      <w:proofErr w:type="gramStart"/>
      <w:r w:rsidRPr="009738B0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9738B0">
        <w:rPr>
          <w:rFonts w:ascii="Times New Roman" w:hAnsi="Times New Roman" w:cs="Times New Roman"/>
          <w:sz w:val="28"/>
          <w:szCs w:val="28"/>
          <w:lang w:val="uk-UA"/>
        </w:rPr>
        <w:t xml:space="preserve">ішенням виконавчого комітету Черкаської міської 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11.12.2025 року № 1563</w:t>
      </w:r>
      <w:r w:rsidRPr="009738B0">
        <w:rPr>
          <w:rFonts w:ascii="Times New Roman" w:hAnsi="Times New Roman" w:cs="Times New Roman"/>
          <w:sz w:val="28"/>
          <w:szCs w:val="28"/>
          <w:lang w:val="uk-UA"/>
        </w:rPr>
        <w:t xml:space="preserve"> «Про встановлення вартості харчування дітей у закладах дошкільної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Pr="009738B0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форми власності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Черкаси </w:t>
      </w:r>
      <w:r w:rsidRPr="009738B0">
        <w:rPr>
          <w:rFonts w:ascii="Times New Roman" w:hAnsi="Times New Roman" w:cs="Times New Roman"/>
          <w:sz w:val="28"/>
          <w:szCs w:val="28"/>
          <w:lang w:val="uk-UA"/>
        </w:rPr>
        <w:t>та 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зміру батьківської плати на 2026  рік, </w:t>
      </w:r>
      <w:r w:rsidRPr="009738B0">
        <w:rPr>
          <w:rFonts w:ascii="Times New Roman" w:hAnsi="Times New Roman" w:cs="Times New Roman"/>
          <w:sz w:val="28"/>
          <w:szCs w:val="28"/>
          <w:lang w:val="uk-UA"/>
        </w:rPr>
        <w:t>з метою забезпечення дітей дошкільного віку  повноцінним збалансованим харчу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ванням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01 січня 2026</w:t>
      </w:r>
      <w:r w:rsidRPr="00B559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змінено  вартість   харчування дітей: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5912">
        <w:rPr>
          <w:rFonts w:ascii="Times New Roman" w:hAnsi="Times New Roman"/>
          <w:sz w:val="28"/>
          <w:szCs w:val="28"/>
          <w:lang w:val="uk-UA"/>
        </w:rPr>
        <w:t>На одну дитину в день:</w:t>
      </w:r>
    </w:p>
    <w:p w:rsidR="00383ADD" w:rsidRPr="009738B0" w:rsidRDefault="00383ADD" w:rsidP="00926323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дітей садових груп – 124,78 </w:t>
      </w:r>
      <w:r w:rsidRPr="009738B0">
        <w:rPr>
          <w:rFonts w:ascii="Times New Roman" w:hAnsi="Times New Roman"/>
          <w:sz w:val="28"/>
          <w:szCs w:val="28"/>
          <w:lang w:val="uk-UA"/>
        </w:rPr>
        <w:t>грн. з них за рахунок бюджету ( 40 %) та ( 60 %) за рахунок батьківської плати</w:t>
      </w:r>
      <w:r>
        <w:rPr>
          <w:rFonts w:ascii="Times New Roman" w:hAnsi="Times New Roman"/>
          <w:sz w:val="28"/>
          <w:szCs w:val="28"/>
          <w:lang w:val="uk-UA"/>
        </w:rPr>
        <w:t xml:space="preserve"> ( 74,87 грн.)</w:t>
      </w:r>
      <w:r w:rsidRPr="009738B0">
        <w:rPr>
          <w:rFonts w:ascii="Times New Roman" w:hAnsi="Times New Roman"/>
          <w:sz w:val="28"/>
          <w:szCs w:val="28"/>
          <w:lang w:val="uk-UA"/>
        </w:rPr>
        <w:t>;</w:t>
      </w:r>
    </w:p>
    <w:p w:rsidR="00383ADD" w:rsidRPr="0019333A" w:rsidRDefault="00383ADD" w:rsidP="00926323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ясельних груп – 92,30</w:t>
      </w:r>
      <w:r w:rsidRPr="009738B0">
        <w:rPr>
          <w:rFonts w:ascii="Times New Roman" w:hAnsi="Times New Roman"/>
          <w:sz w:val="28"/>
          <w:szCs w:val="28"/>
          <w:lang w:val="uk-UA"/>
        </w:rPr>
        <w:t xml:space="preserve"> грн. з них  за рахунок бюджету  ( 40 %) та ( 60 %) за рахунок батьківської плати</w:t>
      </w:r>
      <w:r>
        <w:rPr>
          <w:rFonts w:ascii="Times New Roman" w:hAnsi="Times New Roman"/>
          <w:sz w:val="28"/>
          <w:szCs w:val="28"/>
          <w:lang w:val="uk-UA"/>
        </w:rPr>
        <w:t xml:space="preserve"> ( 55,38 грн.)</w:t>
      </w:r>
      <w:r w:rsidRPr="009738B0">
        <w:rPr>
          <w:rFonts w:ascii="Times New Roman" w:hAnsi="Times New Roman"/>
          <w:sz w:val="28"/>
          <w:szCs w:val="28"/>
          <w:lang w:val="uk-UA"/>
        </w:rPr>
        <w:t>;</w:t>
      </w: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Виконання норм харчування за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ік становить 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%:</w:t>
      </w:r>
    </w:p>
    <w:p w:rsidR="00E35355" w:rsidRPr="00E35355" w:rsidRDefault="00E35355" w:rsidP="00E35355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353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закладі забезпечено щоденне виконання протиепідемічних заходів щодо запобігання спалахів гострих кишкових інфекцій і харчових отруєнь. </w:t>
      </w:r>
      <w:r>
        <w:rPr>
          <w:rFonts w:ascii="Times New Roman" w:eastAsia="Times New Roman" w:hAnsi="Times New Roman" w:cs="Times New Roman"/>
          <w:sz w:val="28"/>
          <w:szCs w:val="28"/>
        </w:rPr>
        <w:t>На харчоблоці дотриму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графіків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генерального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і поточного прибирання. </w:t>
      </w:r>
    </w:p>
    <w:p w:rsidR="00E35355" w:rsidRDefault="00E35355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35355" w:rsidRPr="00E35355" w:rsidRDefault="00E35355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66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16" w:type="dxa"/>
        <w:tblInd w:w="-144" w:type="dxa"/>
        <w:tblLayout w:type="fixed"/>
        <w:tblLook w:val="0000"/>
      </w:tblPr>
      <w:tblGrid>
        <w:gridCol w:w="3687"/>
        <w:gridCol w:w="1843"/>
        <w:gridCol w:w="1843"/>
        <w:gridCol w:w="1843"/>
      </w:tblGrid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(%)</w:t>
            </w:r>
          </w:p>
        </w:tc>
      </w:tr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М'ясо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м'ясні продукти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4055F6" w:rsidRDefault="004055F6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</w:tr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4055F6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Риб</w:t>
            </w:r>
            <w:r w:rsidR="004055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4055F6" w:rsidRDefault="004055F6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</w:tr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4055F6" w:rsidRDefault="004055F6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</w:tr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Сир кисломолочний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4055F6" w:rsidRDefault="004055F6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</w:tr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Молочні продукти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4055F6" w:rsidRDefault="004055F6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</w:tr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Яйця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4055F6" w:rsidRDefault="004055F6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</w:tr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Крупи та бобові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4055F6" w:rsidRDefault="004055F6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</w:tr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Овочі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4055F6" w:rsidRDefault="004055F6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</w:tr>
      <w:tr w:rsidR="00383ADD" w:rsidTr="008F3F6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Default="00383ADD" w:rsidP="00926323">
            <w:pPr>
              <w:spacing w:after="0"/>
              <w:ind w:left="547" w:hanging="5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83ADD" w:rsidRPr="00B55912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Default="00383ADD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3ADD" w:rsidRPr="004055F6" w:rsidRDefault="004055F6" w:rsidP="009263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4055F6" w:rsidRDefault="004055F6" w:rsidP="00926323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B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Важливою складовою системи забезпечення якості та безпечності харчування дітей є стан харчоблоку.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Матеріально-технічний стан харчоблоку закладу задовільний. Технологічне та холодильне обладнання в робочому стані. Системи водопостачання та каналізації функціонують. Проте технологічне обладнання та меблі з вичерпаним ресурсом експлуатації. Не працює вентиляційна система, терміни експлуатації якої уже закінчився.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 працівники харчоблоків мають відповідну освіту, стаж роботи, пройшли медогляд, щоденно засвідчують стан свого здоров’я. Серед працівників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харчоблоку проведено навчання щодо дотримання правил безпечної експлуатації технологічного обладнання та санітарно-гігієнічних норм виробничого процесу. </w:t>
      </w:r>
    </w:p>
    <w:p w:rsidR="00383ADD" w:rsidRDefault="00383ADD" w:rsidP="009263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Стан здоров’я та фізичний розвиток дітей</w:t>
      </w:r>
    </w:p>
    <w:p w:rsidR="00383ADD" w:rsidRPr="00F3212F" w:rsidRDefault="00383ADD" w:rsidP="00926323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достатньому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івні ведеться медичне обслуговування, яке здійснюють сестра медична старша – Сивак Наталія Петрівна.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своїй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роботі медична служба керується: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України «Про дошкільну освіту» (ст.34 «Медичне обслуговування у дошкільному навчальному закладі»), Законом України «Про захист населення від інфекційних хвороб»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12.06.2025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60C67">
        <w:rPr>
          <w:rFonts w:ascii="Times New Roman" w:eastAsia="Times New Roman" w:hAnsi="Times New Roman" w:cs="Times New Roman"/>
          <w:sz w:val="28"/>
          <w:szCs w:val="28"/>
          <w:lang w:val="uk-UA"/>
        </w:rPr>
        <w:t>Постановою КМУ від 03.09.2025 № 1080 «</w:t>
      </w:r>
      <w:r w:rsidRPr="00160C6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переліку обов’язкових заходів з охорони здоров’я вихованців закладів дошкільної освіти та вимог</w:t>
      </w:r>
      <w:proofErr w:type="gramEnd"/>
      <w:r w:rsidRPr="00160C6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до медичного осередку, ізолятора та медичного кабінету закладу дошкільної освіти»</w:t>
      </w:r>
      <w:r w:rsidRPr="00160C67">
        <w:rPr>
          <w:rFonts w:ascii="Times New Roman" w:eastAsia="Times New Roman" w:hAnsi="Times New Roman" w:cs="Times New Roman"/>
          <w:sz w:val="28"/>
          <w:szCs w:val="28"/>
          <w:lang w:val="uk-UA"/>
        </w:rPr>
        <w:t>, інструктивно-методичними рекомендаціями щодо організації фізкультурно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-оздоровочої роботи в закладі дошкільної освіти</w:t>
      </w:r>
      <w:r w:rsidRPr="00160C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Головним завданням є дотримання санітарно-гігієнічного режиму в приміщенні і на території, проведення оздоровчо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ілактичної роботи кожного дня та організації харчування. Хочеться звернути увагу на те, що вихователі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інструктор з фізкультури, музичний керівник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працюють у тісному контакті із медичним персоналом закладу по оздоровчо-профілактичній роботі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періодично переглядається : ранков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гімнастик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гімнастика пробудження, коригуюча гімнастика, організація фізичних занять на свіжому повітрі. Медична сестра здійснювал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медичний контроль за перебігом періоду адаптації дітей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раннього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Постійно проводиться моніторинг захворюваності дітей ЗДО.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 особливим контролем температурний режим  та стан мікроклімату приміщень. Аналіз захворювання проводиться на основі даних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ічного статистичного звіту, який складається на основі медичної документації, яка ведеться щоденно. Систематично,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порядку, та за епідеміологічними показниками санітарний стан ЗДО контролюється  Держпродспоживслужбою Черкаської області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фіксується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записами в санітарному журналі закладу. Дані про результати медичного обслуговування дітей в ЗДО фіксуються і зберігаються у порядку,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встановленому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іністерством охорони здоров</w:t>
      </w:r>
      <w:r w:rsidRPr="00F3212F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України.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 контролем адміністрації залишається і медичне обслуговування педагогічних працівників і обслуговуючого персоналу.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рік працівники проходять медичний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огляд.</w:t>
      </w:r>
      <w:r w:rsidR="00E10E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10E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аклад </w:t>
      </w:r>
      <w:r w:rsidR="00E10E2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дошкільної освіти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має медичний кабінет, ізолятор. </w:t>
      </w:r>
    </w:p>
    <w:p w:rsidR="00383ADD" w:rsidRDefault="00383ADD" w:rsidP="0092632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Аналіз захворюваність дітей за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6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н.р. в  </w:t>
      </w:r>
      <w:r w:rsidR="00E10E2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ЗДО № 38 «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Дивограй</w:t>
      </w:r>
      <w:r w:rsidR="00E10E2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ЧМТГ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показав такі результати: </w:t>
      </w:r>
    </w:p>
    <w:p w:rsidR="008C1E07" w:rsidRPr="00926323" w:rsidRDefault="00383ADD" w:rsidP="00926323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Випадків захворюваності у дітей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раннього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віку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(ГРВІ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бронхіт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  у дітей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садового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віку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(ГРВІ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тонзіліт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1;стоматит – 1;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бронхіт – 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вітряна віспа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скарлатина - 1</w:t>
      </w:r>
      <w:r>
        <w:rPr>
          <w:rFonts w:ascii="Times New Roman" w:eastAsia="Times New Roman" w:hAnsi="Times New Roman" w:cs="Times New Roman"/>
          <w:sz w:val="28"/>
          <w:szCs w:val="28"/>
        </w:rPr>
        <w:t>).  У результаті аналізу кількісного складу диспансерних дітей, визначені найбільш важливі фактори, що впливають на здоров’я дітей у продовж навчального року (  були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використані в роботі з дітьми нетрадиційні форми і методи оздоровлення (дихальної, зорової гімнастики, </w:t>
      </w:r>
      <w:proofErr w:type="gram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ізних видів масажу; використання здоров’язбережувальних технологій, які сприяють збереженню психічного здоров’я дітей (ароматерапія, сендплей, кольоротерапія, ) та </w:t>
      </w:r>
      <w:proofErr w:type="gramStart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іального здоров’я (казко терапія).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зниження захворюваності колективом ведеться кропітка робота, зокрема:  організація роз’яснювальної роботи з дітьми та батьками 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проф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ілактики захворювань; систематичне щеплення дітей; дотримання вимог санітарії;  здійснення загартування вихованців; організація фізичного виховання; чітке дотримання режиму;взаємодія медперсоналу  закладу з дитячою поліклінікою.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776B">
        <w:rPr>
          <w:rFonts w:ascii="Times New Roman" w:eastAsia="Times New Roman" w:hAnsi="Times New Roman" w:cs="Times New Roman"/>
          <w:sz w:val="28"/>
          <w:szCs w:val="28"/>
          <w:lang w:val="uk-UA"/>
        </w:rPr>
        <w:t>На виконання вимог Санітарного регламенту</w:t>
      </w:r>
      <w:r w:rsidRPr="00E277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8C1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Із змінами, внесеними згідно з Наказом Міністерства охорони здоров'я</w:t>
      </w:r>
      <w:r w:rsidR="008C1E07" w:rsidRPr="008C1E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10" w:anchor="n2" w:tgtFrame="_blank" w:history="1">
        <w:r w:rsidRPr="008C1E0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№ 1714 від 12.11.2025</w:t>
        </w:r>
      </w:hyperlink>
      <w:r w:rsidRPr="008C1E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закладів дошкільної освіти організовується лабораторний контроль показників мікроклімату (температура, вологість, рівень освітлення), піску, води, мікробіологічні дослідження. 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роботи медичної служби на 202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-202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6 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н.р. укладений відповідно до </w:t>
      </w:r>
      <w:proofErr w:type="gramStart"/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ічного плану роботи 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ЗДО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№38 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« Дивограй» ЧМТГ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виконано.</w:t>
      </w:r>
    </w:p>
    <w:p w:rsidR="00383ADD" w:rsidRDefault="00383ADD" w:rsidP="00926323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іальний захист працівників. Моральне та матеріальне стимулювання педагогічних працівників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3ADD" w:rsidRDefault="00383ADD" w:rsidP="00926323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Адміністрацією спільно з профспілковим комітетом створюються належні умови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іального захисту працівників, забезпечення соціально-трудових пільг, гарантії та компенсації.. У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році педагогам виплачено грошову винагороду згідно статті 57 Закону України «Про освіту» за зразкове виконання посадових обов’язків. Працівникам виплачується матеріальна допомога на оздоровлення в розмі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посадового окладу. Працівникам виплачуються надбавки: </w:t>
      </w:r>
    </w:p>
    <w:p w:rsidR="000667CD" w:rsidRPr="000667CD" w:rsidRDefault="00383ADD" w:rsidP="000667CD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 вислугу років медичним та педагогічним працівникам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відповідних розмірах за стаж роботи 3, 10, та 20 років</w:t>
      </w:r>
      <w:r w:rsidR="000667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383ADD" w:rsidRPr="008879C4" w:rsidRDefault="008C1E07" w:rsidP="000667CD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F79646" w:themeColor="accent6"/>
          <w:sz w:val="28"/>
          <w:szCs w:val="28"/>
        </w:rPr>
      </w:pPr>
      <w:r>
        <w:rPr>
          <w:rFonts w:ascii="Times New Roman" w:eastAsia="Times New Roman" w:hAnsi="Times New Roman" w:cs="Times New Roman"/>
          <w:color w:val="F79646" w:themeColor="accent6"/>
          <w:sz w:val="28"/>
          <w:szCs w:val="28"/>
        </w:rPr>
        <w:t xml:space="preserve">- </w:t>
      </w:r>
      <w:r w:rsidR="00383ADD" w:rsidRPr="008879C4">
        <w:rPr>
          <w:rFonts w:ascii="Times New Roman" w:eastAsia="Times New Roman" w:hAnsi="Times New Roman" w:cs="Times New Roman"/>
          <w:color w:val="F79646" w:themeColor="accent6"/>
          <w:sz w:val="28"/>
          <w:szCs w:val="28"/>
        </w:rPr>
        <w:t xml:space="preserve"> </w:t>
      </w:r>
      <w:proofErr w:type="gramStart"/>
      <w:r w:rsidR="00383ADD"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383ADD"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ідвищення 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посадових окладів педагогічних працівників ЗДО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="00383ADD"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383ADD"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0% згідно </w:t>
      </w:r>
      <w:hyperlink r:id="rId11" w:tgtFrame="_blank" w:history="1">
        <w:r w:rsidRPr="008C1E0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Постанова Кабміну № 1749</w:t>
        </w:r>
      </w:hyperlink>
      <w:r w:rsidRPr="008C1E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C1E07">
        <w:rPr>
          <w:rFonts w:ascii="Times New Roman" w:hAnsi="Times New Roman" w:cs="Times New Roman"/>
          <w:color w:val="000000" w:themeColor="text1"/>
          <w:sz w:val="28"/>
          <w:szCs w:val="28"/>
        </w:rPr>
        <w:t>З 1 січня 2026 року набула чинності</w:t>
      </w:r>
      <w:r w:rsidR="00383ADD" w:rsidRPr="008C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383ADD" w:rsidRDefault="00383ADD" w:rsidP="000667CD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за складність, напруженість у роботі у розмі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  <w:r w:rsidR="008C1E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83ADD" w:rsidRDefault="00383ADD" w:rsidP="000667CD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 за використання в роботі дезінфікуючих засобів, а також прибирання туалетів у розмі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10%; </w:t>
      </w:r>
    </w:p>
    <w:p w:rsidR="00383ADD" w:rsidRDefault="00383ADD" w:rsidP="000667CD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 шкідливі умови праці за результатами атестації робочих місць у розмі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4% та 8%, додаткові дні до відпусток; </w:t>
      </w:r>
    </w:p>
    <w:p w:rsidR="00383ADD" w:rsidRDefault="00383ADD" w:rsidP="000667CD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щомісячні премії кухарям, медичній сестрі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помічникам вихователів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ідповідно їх розрядів.</w:t>
      </w:r>
    </w:p>
    <w:p w:rsidR="00383ADD" w:rsidRPr="008879C4" w:rsidRDefault="00383ADD" w:rsidP="000667CD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безкоштовне харчування дітей, які відвідують заклад дошкільної освіти працівників, які працюють в ЗДО.</w:t>
      </w:r>
    </w:p>
    <w:p w:rsidR="00383ADD" w:rsidRPr="008879C4" w:rsidRDefault="00383ADD" w:rsidP="0092632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ОСНОВНІ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НАПРЯМКИ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ПОДАЛЬШОГО  РОЗВИТКУ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ЗДО</w:t>
      </w:r>
    </w:p>
    <w:p w:rsidR="00383ADD" w:rsidRPr="002177FF" w:rsidRDefault="00383ADD" w:rsidP="0092632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177FF">
        <w:rPr>
          <w:rFonts w:ascii="Times New Roman" w:hAnsi="Times New Roman" w:cs="Times New Roman"/>
          <w:sz w:val="28"/>
          <w:szCs w:val="28"/>
          <w:lang w:val="uk-UA"/>
        </w:rPr>
        <w:t>Забезпечення якісної дошкільної освіти шляхом упровадження компетентнісного підходу, сучасних освітніх технологій, розвитку мовленнєвої, соціальної, громадянської та національно-патріотичної компетентностей дітей відповідно до вимог Державного стандарту дошкільної освіти.</w:t>
      </w:r>
    </w:p>
    <w:p w:rsidR="00383ADD" w:rsidRPr="002177FF" w:rsidRDefault="00383ADD" w:rsidP="0092632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177FF">
        <w:rPr>
          <w:rFonts w:ascii="Times New Roman" w:hAnsi="Times New Roman" w:cs="Times New Roman"/>
          <w:sz w:val="28"/>
          <w:szCs w:val="28"/>
          <w:lang w:val="uk-UA"/>
        </w:rPr>
        <w:t>Створення сприятливого та безпечного середовища для зміцнення здоров’я, повноцінного фізичного, емоційного й психологічного розвитку дітей,</w:t>
      </w:r>
      <w:r w:rsidRPr="002177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забезпечення атмосфери довіри і взаємоповаги усіх учасників освітнього процесу.</w:t>
      </w:r>
    </w:p>
    <w:p w:rsidR="00383ADD" w:rsidRPr="002177FF" w:rsidRDefault="00383ADD" w:rsidP="0092632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177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Раціональне використання освітніх інновацій, ідей передового досвіду та впровадження  власних педагогічних технологій, що сприятимуть підвищенню якості освітнього процесу;</w:t>
      </w:r>
    </w:p>
    <w:p w:rsidR="00383ADD" w:rsidRPr="002177FF" w:rsidRDefault="00383ADD" w:rsidP="0092632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177FF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ефективної взаємодії закладу дошкільної освіти з родинами вихованців на засадах партнерства, довіри та взаємної відповідальності</w:t>
      </w:r>
      <w:r w:rsidRPr="002177F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:rsidR="008C1E07" w:rsidRDefault="008C1E07" w:rsidP="0092632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83ADD" w:rsidRDefault="00383ADD" w:rsidP="0092632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ІДСУМКИ</w:t>
      </w: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Проаналізувавши всю роботу закладу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дошкільної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враховуючи недоліки в роботі, колектив  закладу буде керуватися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навчальному році  державними нормативними документами, що регламентують роботу закладів дошкільної освіти в умовах воєнного стану,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Державним стандартом дошкільної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чинними освітніми програмами рекомендованими МОН.</w:t>
      </w:r>
      <w:proofErr w:type="gramEnd"/>
      <w:r w:rsidR="008C1E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івень роботи педагогічного колективу по виконанню роботи за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навчальний рік можна відзначити, як достатній. </w:t>
      </w:r>
    </w:p>
    <w:p w:rsidR="00383ADD" w:rsidRDefault="00383ADD" w:rsidP="009263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ідводячи підсумки роботи за рік, я хочу подякувати колективу нашого закладу, батькам за спільну роботу, розуміння і підтримку, конструктивну критику і можливість реалізації наших ідей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383ADD" w:rsidRDefault="00383ADD" w:rsidP="009263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Сподіваюсь  на об’єктивну оцінку моєї діяльності та діяльності всього  нашого колективу.</w:t>
      </w:r>
    </w:p>
    <w:p w:rsidR="00383ADD" w:rsidRDefault="00383ADD" w:rsidP="009263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Дякую за увагу,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ідтримку і розуміння!</w:t>
      </w:r>
    </w:p>
    <w:p w:rsidR="00383ADD" w:rsidRDefault="00383ADD" w:rsidP="0092632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3ADD" w:rsidRPr="00926323" w:rsidRDefault="00383ADD" w:rsidP="00926323">
      <w:pPr>
        <w:spacing w:after="0"/>
        <w:jc w:val="both"/>
        <w:rPr>
          <w:lang w:val="uk-UA"/>
        </w:rPr>
      </w:pPr>
    </w:p>
    <w:p w:rsidR="00635EAB" w:rsidRDefault="00635EAB" w:rsidP="00926323"/>
    <w:sectPr w:rsidR="00635EAB" w:rsidSect="00635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62AE"/>
    <w:multiLevelType w:val="hybridMultilevel"/>
    <w:tmpl w:val="21447CDC"/>
    <w:lvl w:ilvl="0" w:tplc="529EDB6A">
      <w:start w:val="1"/>
      <w:numFmt w:val="bullet"/>
      <w:lvlText w:val="-"/>
      <w:lvlJc w:val="left"/>
      <w:pPr>
        <w:ind w:left="97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>
    <w:nsid w:val="03A759EA"/>
    <w:multiLevelType w:val="multilevel"/>
    <w:tmpl w:val="3AAE87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59252B5"/>
    <w:multiLevelType w:val="hybridMultilevel"/>
    <w:tmpl w:val="CCC66D94"/>
    <w:lvl w:ilvl="0" w:tplc="ED1AB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52341"/>
    <w:multiLevelType w:val="multilevel"/>
    <w:tmpl w:val="5FA0EFA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B90499C"/>
    <w:multiLevelType w:val="multilevel"/>
    <w:tmpl w:val="5430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0F76E5"/>
    <w:multiLevelType w:val="multilevel"/>
    <w:tmpl w:val="0E203E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8C32E65"/>
    <w:multiLevelType w:val="multilevel"/>
    <w:tmpl w:val="82CAEE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A6A7D81"/>
    <w:multiLevelType w:val="multilevel"/>
    <w:tmpl w:val="05387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DB85774"/>
    <w:multiLevelType w:val="multilevel"/>
    <w:tmpl w:val="A6C8F2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53F280C"/>
    <w:multiLevelType w:val="hybridMultilevel"/>
    <w:tmpl w:val="74569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772372"/>
    <w:multiLevelType w:val="hybridMultilevel"/>
    <w:tmpl w:val="C8F637DE"/>
    <w:lvl w:ilvl="0" w:tplc="571A0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0E1BE9"/>
    <w:multiLevelType w:val="multilevel"/>
    <w:tmpl w:val="BF34B3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48261F0E"/>
    <w:multiLevelType w:val="multilevel"/>
    <w:tmpl w:val="258A7728"/>
    <w:lvl w:ilvl="0">
      <w:start w:val="1"/>
      <w:numFmt w:val="bullet"/>
      <w:lvlText w:val="●"/>
      <w:lvlJc w:val="left"/>
      <w:pPr>
        <w:ind w:left="12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509B1510"/>
    <w:multiLevelType w:val="multilevel"/>
    <w:tmpl w:val="77381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F02836"/>
    <w:multiLevelType w:val="multilevel"/>
    <w:tmpl w:val="9D623B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5E27679"/>
    <w:multiLevelType w:val="multilevel"/>
    <w:tmpl w:val="BA8C42B8"/>
    <w:lvl w:ilvl="0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35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60A74DA"/>
    <w:multiLevelType w:val="multilevel"/>
    <w:tmpl w:val="5EB8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337394"/>
    <w:multiLevelType w:val="multilevel"/>
    <w:tmpl w:val="ADF65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9920BE"/>
    <w:multiLevelType w:val="multilevel"/>
    <w:tmpl w:val="BD34F81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2E952B5"/>
    <w:multiLevelType w:val="multilevel"/>
    <w:tmpl w:val="6D1A09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8A83A1A"/>
    <w:multiLevelType w:val="multilevel"/>
    <w:tmpl w:val="52C0E6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779B5188"/>
    <w:multiLevelType w:val="multilevel"/>
    <w:tmpl w:val="44980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BB5FEA"/>
    <w:multiLevelType w:val="multilevel"/>
    <w:tmpl w:val="DEB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C37919"/>
    <w:multiLevelType w:val="multilevel"/>
    <w:tmpl w:val="E730D6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"/>
  </w:num>
  <w:num w:numId="3">
    <w:abstractNumId w:val="23"/>
  </w:num>
  <w:num w:numId="4">
    <w:abstractNumId w:val="14"/>
  </w:num>
  <w:num w:numId="5">
    <w:abstractNumId w:val="8"/>
  </w:num>
  <w:num w:numId="6">
    <w:abstractNumId w:val="18"/>
  </w:num>
  <w:num w:numId="7">
    <w:abstractNumId w:val="19"/>
  </w:num>
  <w:num w:numId="8">
    <w:abstractNumId w:val="12"/>
  </w:num>
  <w:num w:numId="9">
    <w:abstractNumId w:val="15"/>
  </w:num>
  <w:num w:numId="10">
    <w:abstractNumId w:val="3"/>
  </w:num>
  <w:num w:numId="11">
    <w:abstractNumId w:val="5"/>
  </w:num>
  <w:num w:numId="12">
    <w:abstractNumId w:val="7"/>
  </w:num>
  <w:num w:numId="13">
    <w:abstractNumId w:val="20"/>
  </w:num>
  <w:num w:numId="14">
    <w:abstractNumId w:val="9"/>
  </w:num>
  <w:num w:numId="15">
    <w:abstractNumId w:val="21"/>
  </w:num>
  <w:num w:numId="16">
    <w:abstractNumId w:val="4"/>
  </w:num>
  <w:num w:numId="17">
    <w:abstractNumId w:val="2"/>
  </w:num>
  <w:num w:numId="18">
    <w:abstractNumId w:val="22"/>
  </w:num>
  <w:num w:numId="19">
    <w:abstractNumId w:val="16"/>
  </w:num>
  <w:num w:numId="20">
    <w:abstractNumId w:val="0"/>
  </w:num>
  <w:num w:numId="21">
    <w:abstractNumId w:val="11"/>
  </w:num>
  <w:num w:numId="22">
    <w:abstractNumId w:val="13"/>
  </w:num>
  <w:num w:numId="23">
    <w:abstractNumId w:val="17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hideSpellingErrors/>
  <w:proofState w:grammar="clean"/>
  <w:defaultTabStop w:val="708"/>
  <w:hyphenationZone w:val="425"/>
  <w:characterSpacingControl w:val="doNotCompress"/>
  <w:compat/>
  <w:rsids>
    <w:rsidRoot w:val="00383ADD"/>
    <w:rsid w:val="000667CD"/>
    <w:rsid w:val="00072F3F"/>
    <w:rsid w:val="00175BBC"/>
    <w:rsid w:val="0019333A"/>
    <w:rsid w:val="00383ADD"/>
    <w:rsid w:val="004055F6"/>
    <w:rsid w:val="004362F5"/>
    <w:rsid w:val="0054019D"/>
    <w:rsid w:val="005E45CA"/>
    <w:rsid w:val="00635EAB"/>
    <w:rsid w:val="007A0FD3"/>
    <w:rsid w:val="008C1E07"/>
    <w:rsid w:val="00926323"/>
    <w:rsid w:val="00CB4BC0"/>
    <w:rsid w:val="00CB4DDD"/>
    <w:rsid w:val="00DD1105"/>
    <w:rsid w:val="00E10E2A"/>
    <w:rsid w:val="00E35355"/>
    <w:rsid w:val="00F85B15"/>
    <w:rsid w:val="00FA1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DD"/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383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AD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List Paragraph"/>
    <w:basedOn w:val="a"/>
    <w:link w:val="a4"/>
    <w:uiPriority w:val="34"/>
    <w:qFormat/>
    <w:rsid w:val="00383ADD"/>
    <w:pPr>
      <w:ind w:left="720"/>
      <w:contextualSpacing/>
    </w:pPr>
    <w:rPr>
      <w:rFonts w:cs="Times New Roman"/>
    </w:rPr>
  </w:style>
  <w:style w:type="character" w:customStyle="1" w:styleId="a4">
    <w:name w:val="Абзац списка Знак"/>
    <w:link w:val="a3"/>
    <w:uiPriority w:val="34"/>
    <w:locked/>
    <w:rsid w:val="00383ADD"/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ADD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383AD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38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83ADD"/>
    <w:rPr>
      <w:b/>
      <w:bCs/>
    </w:rPr>
  </w:style>
  <w:style w:type="character" w:styleId="aa">
    <w:name w:val="Emphasis"/>
    <w:basedOn w:val="a0"/>
    <w:uiPriority w:val="20"/>
    <w:qFormat/>
    <w:rsid w:val="00383ADD"/>
    <w:rPr>
      <w:i/>
      <w:iCs/>
    </w:rPr>
  </w:style>
  <w:style w:type="paragraph" w:customStyle="1" w:styleId="rvps2">
    <w:name w:val="rvps2"/>
    <w:basedOn w:val="a"/>
    <w:rsid w:val="0038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n.ua/exclusive/bez-sosisok-i-konserviv-yakim-bude-nove-shkilne-menyu-dlya-ukrayinskih-ditey-1790779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zakon.rada.gov.ua/go/1749-2025-%D0%BF" TargetMode="External"/><Relationship Id="rId5" Type="http://schemas.openxmlformats.org/officeDocument/2006/relationships/hyperlink" Target="https://zakon.rada.gov.ua/laws/show/z1695-25" TargetMode="External"/><Relationship Id="rId10" Type="http://schemas.openxmlformats.org/officeDocument/2006/relationships/hyperlink" Target="https://zakon.rada.gov.ua/laws/show/z1695-2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26</Pages>
  <Words>7574</Words>
  <Characters>43172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Свiтлана</dc:creator>
  <cp:lastModifiedBy>Свiтлана</cp:lastModifiedBy>
  <cp:revision>6</cp:revision>
  <dcterms:created xsi:type="dcterms:W3CDTF">2026-05-24T14:10:00Z</dcterms:created>
  <dcterms:modified xsi:type="dcterms:W3CDTF">2026-09-05T13:25:00Z</dcterms:modified>
</cp:coreProperties>
</file>