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80" w:rsidRDefault="003D5880" w:rsidP="003D588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5880" w:rsidRDefault="003D5880" w:rsidP="003D588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5880" w:rsidRPr="00037AC5" w:rsidRDefault="003D5880" w:rsidP="003D588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37AC5">
        <w:rPr>
          <w:rFonts w:ascii="Times New Roman" w:hAnsi="Times New Roman" w:cs="Times New Roman"/>
          <w:b/>
          <w:sz w:val="72"/>
          <w:szCs w:val="72"/>
        </w:rPr>
        <w:t>Звіт</w:t>
      </w:r>
      <w:proofErr w:type="spellEnd"/>
      <w:r w:rsidRPr="00037AC5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037AC5">
        <w:rPr>
          <w:rFonts w:ascii="Times New Roman" w:hAnsi="Times New Roman" w:cs="Times New Roman"/>
          <w:b/>
          <w:sz w:val="72"/>
          <w:szCs w:val="72"/>
        </w:rPr>
        <w:t>завідувача</w:t>
      </w:r>
      <w:proofErr w:type="spellEnd"/>
    </w:p>
    <w:p w:rsidR="003D5880" w:rsidRPr="00037AC5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37AC5">
        <w:rPr>
          <w:rFonts w:ascii="Times New Roman" w:hAnsi="Times New Roman" w:cs="Times New Roman"/>
          <w:sz w:val="40"/>
          <w:szCs w:val="40"/>
        </w:rPr>
        <w:t>дошкільного</w:t>
      </w:r>
      <w:proofErr w:type="spellEnd"/>
      <w:r w:rsidRPr="00037AC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37AC5">
        <w:rPr>
          <w:rFonts w:ascii="Times New Roman" w:hAnsi="Times New Roman" w:cs="Times New Roman"/>
          <w:sz w:val="40"/>
          <w:szCs w:val="40"/>
        </w:rPr>
        <w:t>навчального</w:t>
      </w:r>
      <w:proofErr w:type="spellEnd"/>
      <w:r w:rsidRPr="00037AC5">
        <w:rPr>
          <w:rFonts w:ascii="Times New Roman" w:hAnsi="Times New Roman" w:cs="Times New Roman"/>
          <w:sz w:val="40"/>
          <w:szCs w:val="40"/>
        </w:rPr>
        <w:t xml:space="preserve"> заклад</w:t>
      </w:r>
      <w:proofErr w:type="gramStart"/>
      <w:r w:rsidRPr="00037AC5">
        <w:rPr>
          <w:rFonts w:ascii="Times New Roman" w:hAnsi="Times New Roman" w:cs="Times New Roman"/>
          <w:sz w:val="40"/>
          <w:szCs w:val="40"/>
        </w:rPr>
        <w:t>у(</w:t>
      </w:r>
      <w:proofErr w:type="spellStart"/>
      <w:proofErr w:type="gramEnd"/>
      <w:r w:rsidRPr="00037AC5">
        <w:rPr>
          <w:rFonts w:ascii="Times New Roman" w:hAnsi="Times New Roman" w:cs="Times New Roman"/>
          <w:sz w:val="40"/>
          <w:szCs w:val="40"/>
        </w:rPr>
        <w:t>яс</w:t>
      </w:r>
      <w:r>
        <w:rPr>
          <w:rFonts w:ascii="Times New Roman" w:hAnsi="Times New Roman" w:cs="Times New Roman"/>
          <w:sz w:val="40"/>
          <w:szCs w:val="40"/>
        </w:rPr>
        <w:t>ла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садок)  №38  «</w:t>
      </w:r>
      <w:proofErr w:type="spellStart"/>
      <w:r>
        <w:rPr>
          <w:rFonts w:ascii="Times New Roman" w:hAnsi="Times New Roman" w:cs="Times New Roman"/>
          <w:sz w:val="40"/>
          <w:szCs w:val="40"/>
        </w:rPr>
        <w:t>Золотий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ключик</w:t>
      </w:r>
      <w:r w:rsidRPr="00037AC5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3D5880" w:rsidRPr="00EB1B49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EB1B49">
        <w:rPr>
          <w:rFonts w:ascii="Times New Roman" w:hAnsi="Times New Roman" w:cs="Times New Roman"/>
          <w:b/>
          <w:i/>
          <w:sz w:val="40"/>
          <w:szCs w:val="40"/>
        </w:rPr>
        <w:t>Черкаської</w:t>
      </w:r>
      <w:proofErr w:type="spellEnd"/>
      <w:r w:rsidRPr="00EB1B49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EB1B49">
        <w:rPr>
          <w:rFonts w:ascii="Times New Roman" w:hAnsi="Times New Roman" w:cs="Times New Roman"/>
          <w:b/>
          <w:i/>
          <w:sz w:val="40"/>
          <w:szCs w:val="40"/>
        </w:rPr>
        <w:t>міської</w:t>
      </w:r>
      <w:proofErr w:type="spellEnd"/>
      <w:r w:rsidRPr="00EB1B49">
        <w:rPr>
          <w:rFonts w:ascii="Times New Roman" w:hAnsi="Times New Roman" w:cs="Times New Roman"/>
          <w:b/>
          <w:i/>
          <w:sz w:val="40"/>
          <w:szCs w:val="40"/>
        </w:rPr>
        <w:t xml:space="preserve"> ради </w:t>
      </w:r>
    </w:p>
    <w:p w:rsidR="003D5880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37AC5">
        <w:rPr>
          <w:rFonts w:ascii="Times New Roman" w:hAnsi="Times New Roman" w:cs="Times New Roman"/>
          <w:sz w:val="40"/>
          <w:szCs w:val="40"/>
        </w:rPr>
        <w:t>з</w:t>
      </w:r>
      <w:proofErr w:type="spellEnd"/>
      <w:r w:rsidRPr="00037AC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37AC5">
        <w:rPr>
          <w:rFonts w:ascii="Times New Roman" w:hAnsi="Times New Roman" w:cs="Times New Roman"/>
          <w:sz w:val="40"/>
          <w:szCs w:val="40"/>
        </w:rPr>
        <w:t>питань</w:t>
      </w:r>
      <w:proofErr w:type="spellEnd"/>
      <w:r w:rsidRPr="00037AC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37AC5">
        <w:rPr>
          <w:rFonts w:ascii="Times New Roman" w:hAnsi="Times New Roman" w:cs="Times New Roman"/>
          <w:sz w:val="40"/>
          <w:szCs w:val="40"/>
        </w:rPr>
        <w:t>статутної</w:t>
      </w:r>
      <w:proofErr w:type="spellEnd"/>
      <w:r w:rsidRPr="00037AC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37AC5">
        <w:rPr>
          <w:rFonts w:ascii="Times New Roman" w:hAnsi="Times New Roman" w:cs="Times New Roman"/>
          <w:sz w:val="40"/>
          <w:szCs w:val="40"/>
        </w:rPr>
        <w:t>діяльності</w:t>
      </w:r>
      <w:proofErr w:type="spellEnd"/>
      <w:r w:rsidRPr="00037AC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D5880" w:rsidRPr="00037AC5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20</w:t>
      </w:r>
      <w:r w:rsidR="00C81687">
        <w:rPr>
          <w:rFonts w:ascii="Times New Roman" w:hAnsi="Times New Roman" w:cs="Times New Roman"/>
          <w:sz w:val="40"/>
          <w:szCs w:val="40"/>
          <w:lang w:val="uk-UA"/>
        </w:rPr>
        <w:t>21</w:t>
      </w:r>
      <w:r>
        <w:rPr>
          <w:rFonts w:ascii="Times New Roman" w:hAnsi="Times New Roman" w:cs="Times New Roman"/>
          <w:sz w:val="40"/>
          <w:szCs w:val="40"/>
        </w:rPr>
        <w:t>-20</w:t>
      </w:r>
      <w:r w:rsidR="00C81687">
        <w:rPr>
          <w:rFonts w:ascii="Times New Roman" w:hAnsi="Times New Roman" w:cs="Times New Roman"/>
          <w:sz w:val="40"/>
          <w:szCs w:val="40"/>
          <w:lang w:val="uk-UA"/>
        </w:rPr>
        <w:t>22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навчальний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sz w:val="40"/>
          <w:szCs w:val="40"/>
        </w:rPr>
        <w:t>ік</w:t>
      </w:r>
      <w:proofErr w:type="spellEnd"/>
    </w:p>
    <w:p w:rsidR="003D5880" w:rsidRPr="00037AC5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D5880" w:rsidRPr="00037AC5" w:rsidRDefault="003D5880" w:rsidP="003D58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D5880" w:rsidRPr="00037AC5" w:rsidRDefault="003D5880" w:rsidP="003D58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D5880" w:rsidRPr="00037AC5" w:rsidRDefault="003D5880" w:rsidP="003D58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D5880" w:rsidRPr="00037AC5" w:rsidRDefault="003D5880" w:rsidP="003D58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D5880" w:rsidRPr="00037AC5" w:rsidRDefault="003D5880" w:rsidP="003D58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D5880" w:rsidRPr="00037AC5" w:rsidRDefault="003D5880" w:rsidP="003D58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D5880" w:rsidRDefault="003D5880" w:rsidP="003D58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D5880" w:rsidRDefault="003D5880" w:rsidP="003D588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3D5880" w:rsidRDefault="003D5880" w:rsidP="003D588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D5880" w:rsidRDefault="003D5880" w:rsidP="003D588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D5880" w:rsidRDefault="003D5880" w:rsidP="003D588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D5880" w:rsidRDefault="003D5880" w:rsidP="003D588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D5880" w:rsidRDefault="003D5880" w:rsidP="003D588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D5880" w:rsidRDefault="003D5880" w:rsidP="003D588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D5880" w:rsidRDefault="003D5880" w:rsidP="003D588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D5880" w:rsidRDefault="003D5880" w:rsidP="003D588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</w:p>
    <w:p w:rsidR="003D5880" w:rsidRDefault="003D5880" w:rsidP="003D588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D5880" w:rsidRPr="003139FC" w:rsidRDefault="003D5880" w:rsidP="003D588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3139FC">
        <w:rPr>
          <w:rFonts w:ascii="Times New Roman" w:hAnsi="Times New Roman" w:cs="Times New Roman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B7E29">
        <w:rPr>
          <w:rFonts w:ascii="Times New Roman" w:hAnsi="Times New Roman" w:cs="Times New Roman"/>
          <w:sz w:val="36"/>
          <w:szCs w:val="36"/>
        </w:rPr>
        <w:t>Завідувач________ Світлана ГЛУЩЕНКО</w:t>
      </w:r>
    </w:p>
    <w:p w:rsidR="003D5880" w:rsidRPr="003139FC" w:rsidRDefault="003D5880" w:rsidP="003D588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3D5880" w:rsidRDefault="003D5880" w:rsidP="003D588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D5880" w:rsidRDefault="003D5880" w:rsidP="003D588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139FC" w:rsidRDefault="003139FC" w:rsidP="003D588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D5880" w:rsidRPr="00181A15" w:rsidRDefault="003D5880" w:rsidP="00D50AF8">
      <w:pPr>
        <w:shd w:val="clear" w:color="auto" w:fill="FFFFFF"/>
        <w:spacing w:after="13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Даний звіт зроблений на підставі</w:t>
      </w:r>
    </w:p>
    <w:p w:rsidR="003D5880" w:rsidRPr="00181A15" w:rsidRDefault="003D5880" w:rsidP="00D50AF8">
      <w:pPr>
        <w:shd w:val="clear" w:color="auto" w:fill="FFFFFF"/>
        <w:spacing w:after="13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Наказу Міністерства освіти і науки України № 178 від 23 березня 2005 р. та «Положення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громадськістю».</w:t>
      </w:r>
    </w:p>
    <w:p w:rsidR="003D5880" w:rsidRPr="00181A15" w:rsidRDefault="003D5880" w:rsidP="00D50AF8">
      <w:pPr>
        <w:shd w:val="clear" w:color="auto" w:fill="FFFFFF"/>
        <w:spacing w:after="13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Завдання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звітування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:</w:t>
      </w:r>
    </w:p>
    <w:p w:rsidR="003D5880" w:rsidRPr="00181A15" w:rsidRDefault="003D5880" w:rsidP="00D50AF8">
      <w:pPr>
        <w:shd w:val="clear" w:color="auto" w:fill="FFFFFF"/>
        <w:spacing w:after="13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1.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Забезпечити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прозорість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відкритість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демократичність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управління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навчальним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закладом.</w:t>
      </w:r>
    </w:p>
    <w:p w:rsidR="003D5880" w:rsidRPr="00181A15" w:rsidRDefault="003D5880" w:rsidP="00D50AF8">
      <w:pPr>
        <w:shd w:val="clear" w:color="auto" w:fill="FFFFFF"/>
        <w:spacing w:after="135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2.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Стимулювати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вплив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громадськості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прийняття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виконання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керівником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відповідних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р</w:t>
      </w:r>
      <w:proofErr w:type="gram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ішень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сфері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управління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навчальним</w:t>
      </w:r>
      <w:proofErr w:type="spellEnd"/>
      <w:r w:rsidRPr="00181A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закладом.</w:t>
      </w:r>
    </w:p>
    <w:p w:rsidR="00D50AF8" w:rsidRDefault="003D5880" w:rsidP="00D50AF8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</w:p>
    <w:p w:rsidR="00D50AF8" w:rsidRDefault="00D50AF8" w:rsidP="00D50AF8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3D5880" w:rsidRPr="005541C2" w:rsidRDefault="00D50AF8" w:rsidP="00D50AF8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3D5880">
        <w:rPr>
          <w:rFonts w:ascii="Times New Roman" w:hAnsi="Times New Roman" w:cs="Times New Roman"/>
          <w:b/>
          <w:sz w:val="32"/>
          <w:szCs w:val="32"/>
        </w:rPr>
        <w:t xml:space="preserve"> ІНФОРМАЦІЙНА   ДОВІДКА</w:t>
      </w:r>
    </w:p>
    <w:p w:rsidR="003D5880" w:rsidRDefault="003D5880" w:rsidP="00D50AF8">
      <w:pPr>
        <w:tabs>
          <w:tab w:val="left" w:pos="1222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ПРО ДОШКІЛЬНИЙ  НАВЧАЛЬНИЙ  ЗАКЛАД</w:t>
      </w:r>
    </w:p>
    <w:p w:rsidR="003D5880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>)№ 38</w:t>
      </w:r>
    </w:p>
    <w:p w:rsidR="003D5880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ключик»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3D5880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Юридична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0AF8">
        <w:rPr>
          <w:rFonts w:ascii="Times New Roman" w:hAnsi="Times New Roman" w:cs="Times New Roman"/>
          <w:sz w:val="28"/>
          <w:szCs w:val="28"/>
        </w:rPr>
        <w:t xml:space="preserve">18001, м. </w:t>
      </w:r>
      <w:proofErr w:type="spellStart"/>
      <w:r w:rsidR="00D50AF8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r w:rsidR="00D50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AF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D50A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Благовісна,215, тел.37 93 40</w:t>
      </w:r>
    </w:p>
    <w:p w:rsidR="003D5880" w:rsidRPr="006B7E29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7E2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7E29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dyt</w:t>
      </w:r>
      <w:r w:rsidRPr="006B7E29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sadok</w:t>
      </w:r>
      <w:r w:rsidRPr="006B7E29">
        <w:rPr>
          <w:rFonts w:ascii="Times New Roman" w:hAnsi="Times New Roman" w:cs="Times New Roman"/>
          <w:sz w:val="28"/>
          <w:szCs w:val="28"/>
          <w:lang w:val="en-US"/>
        </w:rPr>
        <w:t>38@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6B7E2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3D5880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Збудований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                 заводом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Фотоприлад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1969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№305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01.10.1992р.</w:t>
      </w:r>
    </w:p>
    <w:p w:rsidR="003D5880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Засновник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3D5880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комунальна</w:t>
      </w:r>
      <w:proofErr w:type="spellEnd"/>
    </w:p>
    <w:p w:rsidR="003D5880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стандартна,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</w:p>
    <w:p w:rsidR="003D5880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Фінансування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асигнування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передбаченого</w:t>
      </w:r>
      <w:proofErr w:type="spellEnd"/>
    </w:p>
    <w:p w:rsidR="003D5880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A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Законами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</w:p>
    <w:p w:rsidR="003D5880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A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</w:p>
    <w:p w:rsidR="003D5880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A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заклад.                </w:t>
      </w:r>
    </w:p>
    <w:p w:rsidR="003D5880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</w:p>
    <w:p w:rsidR="003D5880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статус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україномовний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</w:t>
      </w:r>
    </w:p>
    <w:p w:rsidR="003D5880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2F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proofErr w:type="spellStart"/>
      <w:r w:rsidRPr="00BC682F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proofErr w:type="gramStart"/>
      <w:r w:rsidRPr="00BC682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8.00 до 18.00,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7.30.до 18.00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п’ятиденний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трьохразовим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</w:p>
    <w:p w:rsidR="003D5880" w:rsidRPr="00D50AF8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82F">
        <w:rPr>
          <w:rFonts w:ascii="Times New Roman" w:hAnsi="Times New Roman" w:cs="Times New Roman"/>
          <w:b/>
          <w:sz w:val="28"/>
          <w:szCs w:val="28"/>
        </w:rPr>
        <w:lastRenderedPageBreak/>
        <w:t>Проектна</w:t>
      </w:r>
      <w:proofErr w:type="spellEnd"/>
      <w:r w:rsidRPr="00BC68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682F">
        <w:rPr>
          <w:rFonts w:ascii="Times New Roman" w:hAnsi="Times New Roman" w:cs="Times New Roman"/>
          <w:b/>
          <w:sz w:val="28"/>
          <w:szCs w:val="28"/>
        </w:rPr>
        <w:t>потужність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D50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AF8">
        <w:rPr>
          <w:rFonts w:ascii="Times New Roman" w:hAnsi="Times New Roman" w:cs="Times New Roman"/>
          <w:sz w:val="28"/>
          <w:szCs w:val="28"/>
        </w:rPr>
        <w:t>д</w:t>
      </w:r>
      <w:r w:rsidR="00D50AF8">
        <w:rPr>
          <w:rFonts w:ascii="Times New Roman" w:hAnsi="Times New Roman" w:cs="Times New Roman"/>
          <w:sz w:val="28"/>
          <w:szCs w:val="28"/>
          <w:lang w:val="uk-UA"/>
        </w:rPr>
        <w:t>итини</w:t>
      </w:r>
      <w:proofErr w:type="spellEnd"/>
    </w:p>
    <w:p w:rsidR="003D5880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82F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 w:rsidRPr="00BC68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682F">
        <w:rPr>
          <w:rFonts w:ascii="Times New Roman" w:hAnsi="Times New Roman" w:cs="Times New Roman"/>
          <w:b/>
          <w:sz w:val="28"/>
          <w:szCs w:val="28"/>
        </w:rPr>
        <w:t>груп</w:t>
      </w:r>
      <w:proofErr w:type="spellEnd"/>
      <w:r w:rsidRPr="00BC682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C682F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BC6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5B9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9315B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15B9">
        <w:rPr>
          <w:rFonts w:ascii="Times New Roman" w:hAnsi="Times New Roman" w:cs="Times New Roman"/>
          <w:sz w:val="28"/>
          <w:szCs w:val="28"/>
          <w:lang w:val="uk-UA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ітей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D5880" w:rsidRDefault="003D5880" w:rsidP="00D50AF8">
      <w:pPr>
        <w:tabs>
          <w:tab w:val="left" w:pos="12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31.05.20</w:t>
      </w:r>
      <w:r w:rsidR="009315B9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BC682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.: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15B9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сад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15B9">
        <w:rPr>
          <w:rFonts w:ascii="Times New Roman" w:hAnsi="Times New Roman" w:cs="Times New Roman"/>
          <w:sz w:val="28"/>
          <w:szCs w:val="28"/>
          <w:lang w:val="uk-UA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F8" w:rsidRDefault="003D5880" w:rsidP="00D50AF8">
      <w:pPr>
        <w:tabs>
          <w:tab w:val="left" w:pos="1222"/>
        </w:tabs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площа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1086 кв.м.</w:t>
      </w:r>
    </w:p>
    <w:p w:rsidR="00D50AF8" w:rsidRPr="00E722F2" w:rsidRDefault="003D5880" w:rsidP="00D50AF8">
      <w:pPr>
        <w:tabs>
          <w:tab w:val="left" w:pos="1222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E72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97713">
        <w:rPr>
          <w:rFonts w:ascii="Times New Roman" w:hAnsi="Times New Roman"/>
          <w:sz w:val="28"/>
          <w:szCs w:val="28"/>
          <w:lang w:val="uk-UA"/>
        </w:rPr>
        <w:t xml:space="preserve">Керівництво роботою дошкільного закладу здійснюється відповідно до Статуту та річного плану роботи.  </w:t>
      </w:r>
      <w:r w:rsidRPr="00827AC8">
        <w:rPr>
          <w:rFonts w:ascii="Times New Roman" w:hAnsi="Times New Roman"/>
          <w:sz w:val="28"/>
          <w:szCs w:val="28"/>
          <w:lang w:val="uk-UA"/>
        </w:rPr>
        <w:t>Діє колективний договір  між адміністрацією дошкільного навчального закладу (ясла-садок) № 38 «Золотий ключик» Черкаської міської ради та первинною профспілковою організацією дошкільного навчального закладу (ясла-садок) № 38 «Золотий ключик» Черкаської міської ради на 2019-2022 роки,  який зареєстрований в департаменті соціальної політики ЧМР 21.08.2019 року під № 155-28-2/035</w:t>
      </w:r>
      <w:r w:rsidR="00D50AF8">
        <w:rPr>
          <w:rFonts w:ascii="Times New Roman" w:hAnsi="Times New Roman"/>
          <w:sz w:val="28"/>
          <w:szCs w:val="28"/>
          <w:lang w:val="uk-UA"/>
        </w:rPr>
        <w:t>.</w:t>
      </w:r>
      <w:r w:rsidR="00D50AF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097713">
        <w:rPr>
          <w:rFonts w:ascii="Times New Roman" w:hAnsi="Times New Roman"/>
          <w:sz w:val="28"/>
          <w:szCs w:val="28"/>
          <w:lang w:val="uk-UA"/>
        </w:rPr>
        <w:t>Дошкільний навчальний заклад функціонує згідно Санітарного регламенту, затвердженого наказом Міністерства охорони здоров’я України від 24.03.2016 року за № 234 та правил « Влаштування,обладнання, утримання дошкільних навчальних закладів та організації життєдіяльності дітей», затверджені наказом Міністерства охорони здоров’я України 01.08.2013</w:t>
      </w:r>
      <w:r>
        <w:rPr>
          <w:rFonts w:ascii="Times New Roman" w:hAnsi="Times New Roman"/>
          <w:sz w:val="28"/>
          <w:szCs w:val="28"/>
          <w:lang w:val="uk-UA"/>
        </w:rPr>
        <w:t xml:space="preserve"> №678, наказу МОН України від 19.12</w:t>
      </w:r>
      <w:r w:rsidRPr="00097713">
        <w:rPr>
          <w:rFonts w:ascii="Times New Roman" w:hAnsi="Times New Roman"/>
          <w:sz w:val="28"/>
          <w:szCs w:val="28"/>
          <w:lang w:val="uk-UA"/>
        </w:rPr>
        <w:t>.2</w:t>
      </w:r>
      <w:r>
        <w:rPr>
          <w:rFonts w:ascii="Times New Roman" w:hAnsi="Times New Roman"/>
          <w:sz w:val="28"/>
          <w:szCs w:val="28"/>
          <w:lang w:val="uk-UA"/>
        </w:rPr>
        <w:t>017 року № 1633 « Примірний перелік ігрового та навчально-дидактичного обладнання для закладів дошкільної освіти»</w:t>
      </w:r>
      <w:r w:rsidRPr="0009771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A0358" w:rsidRPr="00C52F1A" w:rsidRDefault="009A0358" w:rsidP="002874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F1A">
        <w:rPr>
          <w:rFonts w:ascii="Times New Roman" w:hAnsi="Times New Roman" w:cs="Times New Roman"/>
          <w:sz w:val="28"/>
          <w:szCs w:val="28"/>
          <w:lang w:val="uk-UA"/>
        </w:rPr>
        <w:t>У 2021-2022 навчальному році загальна кількість д</w:t>
      </w:r>
      <w:r w:rsidR="005474F0" w:rsidRPr="00C52F1A">
        <w:rPr>
          <w:rFonts w:ascii="Times New Roman" w:hAnsi="Times New Roman" w:cs="Times New Roman"/>
          <w:sz w:val="28"/>
          <w:szCs w:val="28"/>
          <w:lang w:val="uk-UA"/>
        </w:rPr>
        <w:t>ітей пільгового контингенту – 25</w:t>
      </w:r>
      <w:r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(станом на 31.05.2021) Серед них: </w:t>
      </w:r>
    </w:p>
    <w:p w:rsidR="009A0358" w:rsidRPr="00C52F1A" w:rsidRDefault="009A0358" w:rsidP="002874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F1A">
        <w:rPr>
          <w:rFonts w:ascii="Times New Roman" w:hAnsi="Times New Roman" w:cs="Times New Roman"/>
          <w:sz w:val="28"/>
          <w:szCs w:val="28"/>
          <w:lang w:val="uk-UA"/>
        </w:rPr>
        <w:t>дітей переміщених з ти</w:t>
      </w:r>
      <w:r w:rsidR="005474F0" w:rsidRPr="00C52F1A">
        <w:rPr>
          <w:rFonts w:ascii="Times New Roman" w:hAnsi="Times New Roman" w:cs="Times New Roman"/>
          <w:sz w:val="28"/>
          <w:szCs w:val="28"/>
          <w:lang w:val="uk-UA"/>
        </w:rPr>
        <w:t>мчасово окупованої території – 2</w:t>
      </w:r>
      <w:r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осіб; </w:t>
      </w:r>
    </w:p>
    <w:p w:rsidR="009A0358" w:rsidRPr="00C52F1A" w:rsidRDefault="009A0358" w:rsidP="002874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дітей з багатодітних сімей – 8 особи; </w:t>
      </w:r>
    </w:p>
    <w:p w:rsidR="009A0358" w:rsidRPr="00C52F1A" w:rsidRDefault="009A0358" w:rsidP="002874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діти учасників АТО (ООС) - 13 осіб; </w:t>
      </w:r>
    </w:p>
    <w:p w:rsidR="009A0358" w:rsidRPr="00C52F1A" w:rsidRDefault="009A0358" w:rsidP="002874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F1A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5474F0" w:rsidRPr="00C52F1A">
        <w:rPr>
          <w:rFonts w:ascii="Times New Roman" w:hAnsi="Times New Roman" w:cs="Times New Roman"/>
          <w:sz w:val="28"/>
          <w:szCs w:val="28"/>
          <w:lang w:val="uk-UA"/>
        </w:rPr>
        <w:t>ти із малозабезпечених сімей – 2</w:t>
      </w:r>
      <w:r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осіб. </w:t>
      </w:r>
    </w:p>
    <w:p w:rsidR="00034240" w:rsidRDefault="009A0358" w:rsidP="002874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З батьками проведена роз’яснювальна робота щодо права користування пільгами. Забезпечено збір та надання  документів до централізованої бухгалтерії №1 департаменту освіти та гуманітарної політики Черкаської міської ради документів, що підтверджують  право на пільги. </w:t>
      </w:r>
      <w:r w:rsidR="003D5880"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</w:t>
      </w:r>
      <w:r w:rsidR="00D50AF8"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дошкільний </w:t>
      </w:r>
      <w:r w:rsidR="003D5880" w:rsidRPr="00C52F1A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="00CC3AC4" w:rsidRPr="00C52F1A">
        <w:rPr>
          <w:rFonts w:ascii="Times New Roman" w:hAnsi="Times New Roman" w:cs="Times New Roman"/>
          <w:sz w:val="28"/>
          <w:szCs w:val="28"/>
          <w:lang w:val="uk-UA"/>
        </w:rPr>
        <w:t>ад в середньому відвідувало</w:t>
      </w:r>
      <w:r w:rsidR="002874A9"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AC4" w:rsidRPr="00C52F1A">
        <w:rPr>
          <w:rFonts w:ascii="Times New Roman" w:hAnsi="Times New Roman" w:cs="Times New Roman"/>
          <w:sz w:val="28"/>
          <w:szCs w:val="28"/>
          <w:lang w:val="uk-UA"/>
        </w:rPr>
        <w:t>72 дитини</w:t>
      </w:r>
      <w:r w:rsidR="003D5880" w:rsidRPr="00C52F1A">
        <w:rPr>
          <w:rFonts w:ascii="Times New Roman" w:hAnsi="Times New Roman" w:cs="Times New Roman"/>
          <w:sz w:val="28"/>
          <w:szCs w:val="28"/>
          <w:lang w:val="uk-UA"/>
        </w:rPr>
        <w:t>, відсоток відвідування д</w:t>
      </w:r>
      <w:r w:rsidR="00CC3AC4" w:rsidRPr="00C52F1A">
        <w:rPr>
          <w:rFonts w:ascii="Times New Roman" w:hAnsi="Times New Roman" w:cs="Times New Roman"/>
          <w:sz w:val="28"/>
          <w:szCs w:val="28"/>
          <w:lang w:val="uk-UA"/>
        </w:rPr>
        <w:t>ітьми закладу до списку склав 56</w:t>
      </w:r>
      <w:r w:rsidR="00FE0D93"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%, ясельні групи – 56 %; садові групи – 56</w:t>
      </w:r>
      <w:r w:rsidR="00F842B1" w:rsidRPr="00C52F1A">
        <w:rPr>
          <w:rFonts w:ascii="Times New Roman" w:hAnsi="Times New Roman" w:cs="Times New Roman"/>
          <w:sz w:val="28"/>
          <w:szCs w:val="28"/>
          <w:lang w:val="uk-UA"/>
        </w:rPr>
        <w:t>%.</w:t>
      </w:r>
      <w:r w:rsidR="003D5880"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минулим роком відсоток відвідува</w:t>
      </w:r>
      <w:r w:rsidR="00FE0D93" w:rsidRPr="00C52F1A">
        <w:rPr>
          <w:rFonts w:ascii="Times New Roman" w:hAnsi="Times New Roman" w:cs="Times New Roman"/>
          <w:sz w:val="28"/>
          <w:szCs w:val="28"/>
          <w:lang w:val="uk-UA"/>
        </w:rPr>
        <w:t>ння підвищився, але</w:t>
      </w:r>
      <w:r w:rsidR="009315B9"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карантинні обмеження вплинули</w:t>
      </w:r>
      <w:r w:rsidR="00FE0D93"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на малий відсоток відвідування</w:t>
      </w:r>
      <w:r w:rsidR="003D5880" w:rsidRPr="00C52F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5BEA"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Причинами пропусків є: неспроможність батьків оплачувати харчування дітей, перебування у відпустці по догляду за дитиною, яка вже відвідує ЗД</w:t>
      </w:r>
      <w:r w:rsidR="002874A9" w:rsidRPr="00C52F1A">
        <w:rPr>
          <w:rFonts w:ascii="Times New Roman" w:hAnsi="Times New Roman" w:cs="Times New Roman"/>
          <w:sz w:val="28"/>
          <w:szCs w:val="28"/>
          <w:lang w:val="uk-UA"/>
        </w:rPr>
        <w:t>О, навчання батьків, безробіття, карантинні</w:t>
      </w:r>
      <w:r w:rsidR="00E722F2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обмеження.</w:t>
      </w:r>
      <w:r w:rsidR="002A5BEA"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Педагогічному колективу слід працювати над підв</w:t>
      </w:r>
      <w:r w:rsidR="002874A9" w:rsidRPr="00C52F1A">
        <w:rPr>
          <w:rFonts w:ascii="Times New Roman" w:hAnsi="Times New Roman" w:cs="Times New Roman"/>
          <w:sz w:val="28"/>
          <w:szCs w:val="28"/>
          <w:lang w:val="uk-UA"/>
        </w:rPr>
        <w:t>ищенням відсотка відвідуванн</w:t>
      </w:r>
      <w:r w:rsidR="002A5BEA" w:rsidRPr="00C52F1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55110" w:rsidRPr="00C52F1A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  <w:r w:rsidR="006B7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4240" w:rsidRDefault="003D5880" w:rsidP="000342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4A9">
        <w:rPr>
          <w:rFonts w:ascii="Times New Roman" w:hAnsi="Times New Roman" w:cs="Times New Roman"/>
          <w:sz w:val="28"/>
          <w:szCs w:val="28"/>
          <w:lang w:val="uk-UA"/>
        </w:rPr>
        <w:lastRenderedPageBreak/>
        <w:t>З дітьми прот</w:t>
      </w:r>
      <w:r w:rsidR="00FE0D93" w:rsidRPr="002874A9">
        <w:rPr>
          <w:rFonts w:ascii="Times New Roman" w:hAnsi="Times New Roman" w:cs="Times New Roman"/>
          <w:sz w:val="28"/>
          <w:szCs w:val="28"/>
          <w:lang w:val="uk-UA"/>
        </w:rPr>
        <w:t>ягом 2021-2022</w:t>
      </w:r>
      <w:r w:rsidR="00F05440"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року працювало 16</w:t>
      </w:r>
      <w:r w:rsidR="00CC1134"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та 19</w:t>
      </w:r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обслуговуючого персоналу.</w:t>
      </w:r>
      <w:r w:rsidR="00034240" w:rsidRPr="00034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240"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34240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дошкільному </w:t>
      </w:r>
      <w:r w:rsidR="00034240"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закладі створені умови, що відповідають педагогічним вимогам, сучасному рівню освіти й санітарних норм: </w:t>
      </w:r>
    </w:p>
    <w:p w:rsidR="00034240" w:rsidRDefault="00034240" w:rsidP="000342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- групові осередки, де раціонально розміщені сенсорні куточки, зони рухової активності, ігрові рухові модулі (ясельні групи), літературні осередки, центри театралізованої діяльності, центри розвиваючих ігор, куточки СХД; </w:t>
      </w:r>
    </w:p>
    <w:p w:rsidR="00034240" w:rsidRDefault="00034240" w:rsidP="000342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4A9">
        <w:rPr>
          <w:rFonts w:ascii="Times New Roman" w:hAnsi="Times New Roman" w:cs="Times New Roman"/>
          <w:sz w:val="28"/>
          <w:szCs w:val="28"/>
          <w:lang w:val="uk-UA"/>
        </w:rPr>
        <w:t>- музична зала ;</w:t>
      </w:r>
    </w:p>
    <w:p w:rsidR="00034240" w:rsidRDefault="00034240" w:rsidP="000342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 території дошкільного закладу</w:t>
      </w:r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створено альпійську гірку, плодовий сад, город «Зелена аптека»; </w:t>
      </w:r>
    </w:p>
    <w:p w:rsidR="003D5880" w:rsidRPr="002874A9" w:rsidRDefault="00034240" w:rsidP="002874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- кабінет практичного психолога.  </w:t>
      </w:r>
    </w:p>
    <w:p w:rsidR="00FE0D93" w:rsidRPr="002874A9" w:rsidRDefault="00FE0D93" w:rsidP="002874A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2874A9">
        <w:rPr>
          <w:rFonts w:ascii="Times New Roman" w:hAnsi="Times New Roman" w:cs="Times New Roman"/>
          <w:b/>
          <w:sz w:val="28"/>
          <w:szCs w:val="28"/>
          <w:lang w:val="uk-UA"/>
        </w:rPr>
        <w:t>підвищення фахової майстерності</w:t>
      </w:r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в 2021 – 2022 навчальному році пройшли підвищення кваліфікації при КНЗ «Черкаський обласний інститут післядипломної освіти педагогічних працівників Черкаської обласної ради» вихователі </w:t>
      </w:r>
      <w:proofErr w:type="spellStart"/>
      <w:r w:rsidRPr="002874A9">
        <w:rPr>
          <w:rFonts w:ascii="Times New Roman" w:hAnsi="Times New Roman" w:cs="Times New Roman"/>
          <w:sz w:val="28"/>
          <w:szCs w:val="28"/>
          <w:lang w:val="uk-UA"/>
        </w:rPr>
        <w:t>Шабаршова</w:t>
      </w:r>
      <w:proofErr w:type="spellEnd"/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А.І., </w:t>
      </w:r>
      <w:proofErr w:type="spellStart"/>
      <w:r w:rsidRPr="002874A9">
        <w:rPr>
          <w:rFonts w:ascii="Times New Roman" w:hAnsi="Times New Roman" w:cs="Times New Roman"/>
          <w:sz w:val="28"/>
          <w:szCs w:val="28"/>
          <w:lang w:val="uk-UA"/>
        </w:rPr>
        <w:t>Джоболда</w:t>
      </w:r>
      <w:proofErr w:type="spellEnd"/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О.М., Коренюк Н.Ю., </w:t>
      </w:r>
      <w:proofErr w:type="spellStart"/>
      <w:r w:rsidRPr="002874A9">
        <w:rPr>
          <w:rFonts w:ascii="Times New Roman" w:hAnsi="Times New Roman" w:cs="Times New Roman"/>
          <w:sz w:val="28"/>
          <w:szCs w:val="28"/>
          <w:lang w:val="uk-UA"/>
        </w:rPr>
        <w:t>Кіхтенко</w:t>
      </w:r>
      <w:proofErr w:type="spellEnd"/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Т.О., інструктор з фізкультури </w:t>
      </w:r>
      <w:proofErr w:type="spellStart"/>
      <w:r w:rsidRPr="002874A9">
        <w:rPr>
          <w:rFonts w:ascii="Times New Roman" w:hAnsi="Times New Roman" w:cs="Times New Roman"/>
          <w:sz w:val="28"/>
          <w:szCs w:val="28"/>
          <w:lang w:val="uk-UA"/>
        </w:rPr>
        <w:t>Сірченко</w:t>
      </w:r>
      <w:proofErr w:type="spellEnd"/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FE0D93" w:rsidRPr="002874A9" w:rsidRDefault="00FE0D93" w:rsidP="002874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4A9">
        <w:rPr>
          <w:rFonts w:ascii="Times New Roman" w:hAnsi="Times New Roman" w:cs="Times New Roman"/>
          <w:b/>
          <w:sz w:val="28"/>
          <w:szCs w:val="28"/>
          <w:lang w:val="uk-UA"/>
        </w:rPr>
        <w:t>Атестація працівників</w:t>
      </w:r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проводилася згідно з перспективним планом та відповідно Типового положення про атестацію педагогічних працівників. За результатами атестації вихователю </w:t>
      </w:r>
      <w:proofErr w:type="spellStart"/>
      <w:r w:rsidRPr="002874A9">
        <w:rPr>
          <w:rFonts w:ascii="Times New Roman" w:hAnsi="Times New Roman" w:cs="Times New Roman"/>
          <w:sz w:val="28"/>
          <w:szCs w:val="28"/>
          <w:lang w:val="uk-UA"/>
        </w:rPr>
        <w:t>Шабаршовій</w:t>
      </w:r>
      <w:proofErr w:type="spellEnd"/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А.І. присвоєно кваліфікаційну категорію «Спеціаліст другої категорії», інструктору з фізкультури </w:t>
      </w:r>
      <w:proofErr w:type="spellStart"/>
      <w:r w:rsidRPr="002874A9">
        <w:rPr>
          <w:rFonts w:ascii="Times New Roman" w:hAnsi="Times New Roman" w:cs="Times New Roman"/>
          <w:sz w:val="28"/>
          <w:szCs w:val="28"/>
          <w:lang w:val="uk-UA"/>
        </w:rPr>
        <w:t>Сірченко</w:t>
      </w:r>
      <w:proofErr w:type="spellEnd"/>
      <w:r w:rsidRPr="002874A9">
        <w:rPr>
          <w:rFonts w:ascii="Times New Roman" w:hAnsi="Times New Roman" w:cs="Times New Roman"/>
          <w:sz w:val="28"/>
          <w:szCs w:val="28"/>
          <w:lang w:val="uk-UA"/>
        </w:rPr>
        <w:t xml:space="preserve"> Л.І.  присвоєно кваліфікаційну категорію «Спеціаліст другої категорії».</w:t>
      </w:r>
    </w:p>
    <w:p w:rsidR="00FE0D93" w:rsidRPr="00215362" w:rsidRDefault="00FE0D93" w:rsidP="00FE0D93">
      <w:pPr>
        <w:pStyle w:val="a5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215362">
        <w:rPr>
          <w:b/>
          <w:sz w:val="28"/>
          <w:szCs w:val="28"/>
          <w:lang w:val="uk-UA"/>
        </w:rPr>
        <w:t xml:space="preserve">Педагогічний склад </w:t>
      </w:r>
      <w:r>
        <w:rPr>
          <w:b/>
          <w:sz w:val="28"/>
          <w:szCs w:val="28"/>
          <w:lang w:val="uk-UA"/>
        </w:rPr>
        <w:t xml:space="preserve">ДНЗ </w:t>
      </w:r>
      <w:r w:rsidRPr="00215362">
        <w:rPr>
          <w:b/>
          <w:sz w:val="28"/>
          <w:szCs w:val="28"/>
          <w:lang w:val="uk-UA"/>
        </w:rPr>
        <w:t xml:space="preserve"> (травень 2022 року).</w:t>
      </w:r>
    </w:p>
    <w:p w:rsidR="00FE0D93" w:rsidRDefault="00FE0D93" w:rsidP="00FE0D93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FE0D93" w:rsidRDefault="00FE0D93" w:rsidP="00FE0D93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288F" w:rsidRDefault="00D2288F" w:rsidP="00D2288F">
      <w:pPr>
        <w:jc w:val="center"/>
        <w:outlineLvl w:val="0"/>
        <w:rPr>
          <w:b/>
          <w:color w:val="00B050"/>
          <w:sz w:val="28"/>
          <w:szCs w:val="28"/>
          <w:lang w:val="uk-UA"/>
        </w:rPr>
      </w:pPr>
    </w:p>
    <w:p w:rsidR="00D2288F" w:rsidRPr="00E722F2" w:rsidRDefault="00D2288F" w:rsidP="00D2288F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722F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Методична робота в ДНЗ за 2021-2022 навчальний рік</w:t>
      </w:r>
    </w:p>
    <w:p w:rsidR="00D2288F" w:rsidRPr="00034240" w:rsidRDefault="00D2288F" w:rsidP="00255110">
      <w:pPr>
        <w:jc w:val="both"/>
        <w:outlineLvl w:val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255110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   </w:t>
      </w:r>
      <w:r w:rsidR="003D5880" w:rsidRPr="00255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240" w:rsidRPr="00E722F2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супровід освітнього процесу в закладі здійснювала вихователь-методист </w:t>
      </w:r>
      <w:proofErr w:type="spellStart"/>
      <w:r w:rsidR="00034240" w:rsidRPr="00E722F2">
        <w:rPr>
          <w:rFonts w:ascii="Times New Roman" w:hAnsi="Times New Roman" w:cs="Times New Roman"/>
          <w:sz w:val="28"/>
          <w:szCs w:val="28"/>
          <w:lang w:val="uk-UA"/>
        </w:rPr>
        <w:t>Зімоздріна</w:t>
      </w:r>
      <w:proofErr w:type="spellEnd"/>
      <w:r w:rsidR="00034240" w:rsidRPr="00E722F2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A749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4240" w:rsidRPr="00E722F2">
        <w:rPr>
          <w:rFonts w:ascii="Times New Roman" w:hAnsi="Times New Roman" w:cs="Times New Roman"/>
          <w:sz w:val="28"/>
          <w:szCs w:val="28"/>
          <w:lang w:val="uk-UA"/>
        </w:rPr>
        <w:t xml:space="preserve"> основним завданням якої було постійне підвищення ефективності освітнього процесу та збереження, зміцнення психічного та духовного здоров’я всіх його учасників</w:t>
      </w:r>
      <w:r w:rsidR="00A749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4240" w:rsidRPr="00034240">
        <w:rPr>
          <w:sz w:val="28"/>
          <w:szCs w:val="28"/>
          <w:lang w:val="uk-UA"/>
        </w:rPr>
        <w:t xml:space="preserve"> </w:t>
      </w:r>
      <w:r w:rsidR="00034240" w:rsidRPr="00034240">
        <w:rPr>
          <w:rFonts w:ascii="Times New Roman" w:hAnsi="Times New Roman" w:cs="Times New Roman"/>
          <w:sz w:val="28"/>
          <w:szCs w:val="28"/>
          <w:lang w:val="uk-UA"/>
        </w:rPr>
        <w:t>Зміст освітнього процесу в ДНЗ визначався Базови</w:t>
      </w:r>
      <w:r w:rsidR="00A74942">
        <w:rPr>
          <w:rFonts w:ascii="Times New Roman" w:hAnsi="Times New Roman" w:cs="Times New Roman"/>
          <w:sz w:val="28"/>
          <w:szCs w:val="28"/>
          <w:lang w:val="uk-UA"/>
        </w:rPr>
        <w:t xml:space="preserve">м компонентом дошкільної освіти </w:t>
      </w:r>
      <w:r w:rsidR="00034240" w:rsidRPr="00034240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A74942">
        <w:rPr>
          <w:rFonts w:ascii="Times New Roman" w:hAnsi="Times New Roman" w:cs="Times New Roman"/>
          <w:sz w:val="28"/>
          <w:szCs w:val="28"/>
          <w:lang w:val="uk-UA"/>
        </w:rPr>
        <w:t>( нова редакція)</w:t>
      </w:r>
      <w:r w:rsidR="00034240" w:rsidRPr="00034240">
        <w:rPr>
          <w:rFonts w:ascii="Times New Roman" w:hAnsi="Times New Roman" w:cs="Times New Roman"/>
          <w:sz w:val="28"/>
          <w:szCs w:val="28"/>
          <w:lang w:val="uk-UA"/>
        </w:rPr>
        <w:t xml:space="preserve"> та Освітньою програмою для </w:t>
      </w:r>
      <w:r w:rsidR="00A74942">
        <w:rPr>
          <w:rFonts w:ascii="Times New Roman" w:hAnsi="Times New Roman" w:cs="Times New Roman"/>
          <w:sz w:val="28"/>
          <w:szCs w:val="28"/>
          <w:lang w:val="uk-UA"/>
        </w:rPr>
        <w:t xml:space="preserve">дітей від 2 до 7 років «Дитина» , </w:t>
      </w:r>
      <w:r w:rsidRPr="00034240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A74942">
        <w:rPr>
          <w:rFonts w:ascii="Times New Roman" w:hAnsi="Times New Roman" w:cs="Times New Roman"/>
          <w:sz w:val="28"/>
          <w:szCs w:val="28"/>
          <w:lang w:val="uk-UA"/>
        </w:rPr>
        <w:t>враховувалися  такі пріоритетні завдання:</w:t>
      </w:r>
    </w:p>
    <w:p w:rsidR="00D2288F" w:rsidRPr="00255110" w:rsidRDefault="00D2288F" w:rsidP="0025511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551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Для забезпечення якості дошкільної освіти  діяльність ДНЗ спрямувати на освоєння нового змісту Базового компонента дошкільної освіти (Державного стандарту дошкільної освіти).</w:t>
      </w:r>
    </w:p>
    <w:p w:rsidR="00D2288F" w:rsidRPr="00255110" w:rsidRDefault="00D2288F" w:rsidP="00255110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551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Актуалізувати модель освітнього процесу, що базується на  принципах пріоритету досвіду, партнерської взаємодії,  різноманітності форм проведення навчально-пізнавальної діяльності, надання права вибору, активізації </w:t>
      </w:r>
      <w:proofErr w:type="spellStart"/>
      <w:r w:rsidRPr="002551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мислительних</w:t>
      </w:r>
      <w:proofErr w:type="spellEnd"/>
      <w:r w:rsidRPr="002551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процесів  в пріоритетних для дошкільників видах діяльності.</w:t>
      </w:r>
    </w:p>
    <w:p w:rsidR="00D2288F" w:rsidRPr="00255110" w:rsidRDefault="00D2288F" w:rsidP="00255110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551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Формування мовленнєвої компетентності дошкільників розглядати як  базисний компонент життєвої компетентності здобувачів дошкільної освіти. Планувати та  реалізувати мовленнєві завдання в усіх формах життєдіяльності дошкільників. Створювати  мовленнєві ситуації для  формування  культури українського мовлення  та подолання наявних  у дітей  мовних порушень.</w:t>
      </w:r>
    </w:p>
    <w:p w:rsidR="00A74942" w:rsidRPr="00A30D4D" w:rsidRDefault="00A74942" w:rsidP="00A74942">
      <w:pPr>
        <w:pStyle w:val="a5"/>
        <w:tabs>
          <w:tab w:val="left" w:pos="3315"/>
        </w:tabs>
        <w:spacing w:before="0" w:beforeAutospacing="0" w:after="120" w:afterAutospacing="0"/>
        <w:jc w:val="both"/>
        <w:rPr>
          <w:b/>
          <w:color w:val="00B050"/>
          <w:sz w:val="28"/>
          <w:szCs w:val="28"/>
          <w:lang w:val="uk-UA"/>
        </w:rPr>
      </w:pPr>
      <w:r w:rsidRPr="00A30D4D">
        <w:rPr>
          <w:b/>
          <w:color w:val="00B050"/>
          <w:sz w:val="28"/>
          <w:szCs w:val="28"/>
          <w:lang w:val="uk-UA"/>
        </w:rPr>
        <w:t>Пріоритетні напрямки роботи ДНЗ:</w:t>
      </w:r>
    </w:p>
    <w:p w:rsidR="00A74942" w:rsidRPr="00E17928" w:rsidRDefault="00A74942" w:rsidP="00A74942">
      <w:pPr>
        <w:pStyle w:val="a5"/>
        <w:numPr>
          <w:ilvl w:val="0"/>
          <w:numId w:val="9"/>
        </w:numPr>
        <w:tabs>
          <w:tab w:val="left" w:pos="3315"/>
        </w:tabs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 фізичного психічного і соціального здоров'я дошкільників;</w:t>
      </w:r>
    </w:p>
    <w:p w:rsidR="00A74942" w:rsidRPr="00E17928" w:rsidRDefault="00A74942" w:rsidP="00A74942">
      <w:pPr>
        <w:pStyle w:val="a5"/>
        <w:numPr>
          <w:ilvl w:val="0"/>
          <w:numId w:val="9"/>
        </w:numPr>
        <w:tabs>
          <w:tab w:val="left" w:pos="3315"/>
        </w:tabs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пізнавальної діяльності на принципах взаємодії, надання права вибору, активізацій </w:t>
      </w:r>
      <w:proofErr w:type="spellStart"/>
      <w:r>
        <w:rPr>
          <w:sz w:val="28"/>
          <w:szCs w:val="28"/>
          <w:lang w:val="uk-UA"/>
        </w:rPr>
        <w:t>мислительних</w:t>
      </w:r>
      <w:proofErr w:type="spellEnd"/>
      <w:r>
        <w:rPr>
          <w:sz w:val="28"/>
          <w:szCs w:val="28"/>
          <w:lang w:val="uk-UA"/>
        </w:rPr>
        <w:t xml:space="preserve"> процесів;</w:t>
      </w:r>
    </w:p>
    <w:p w:rsidR="00A74942" w:rsidRPr="00E17928" w:rsidRDefault="00A74942" w:rsidP="00A74942">
      <w:pPr>
        <w:pStyle w:val="a5"/>
        <w:numPr>
          <w:ilvl w:val="0"/>
          <w:numId w:val="9"/>
        </w:numPr>
        <w:tabs>
          <w:tab w:val="left" w:pos="3315"/>
        </w:tabs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різноманітності сучасних форм і методів роботи з дітьми;</w:t>
      </w:r>
    </w:p>
    <w:p w:rsidR="00A74942" w:rsidRPr="00E17928" w:rsidRDefault="00A74942" w:rsidP="00A74942">
      <w:pPr>
        <w:pStyle w:val="a5"/>
        <w:numPr>
          <w:ilvl w:val="0"/>
          <w:numId w:val="9"/>
        </w:numPr>
        <w:tabs>
          <w:tab w:val="left" w:pos="3315"/>
        </w:tabs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культури українського мовлення;</w:t>
      </w:r>
    </w:p>
    <w:p w:rsidR="00A74942" w:rsidRPr="00E17928" w:rsidRDefault="00A74942" w:rsidP="00A74942">
      <w:pPr>
        <w:pStyle w:val="a5"/>
        <w:numPr>
          <w:ilvl w:val="0"/>
          <w:numId w:val="9"/>
        </w:numPr>
        <w:tabs>
          <w:tab w:val="left" w:pos="3315"/>
        </w:tabs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основ національності свідомості дошкільника та громадської компетентності їх батьків;</w:t>
      </w:r>
    </w:p>
    <w:p w:rsidR="00A74942" w:rsidRPr="00B6336E" w:rsidRDefault="00A74942" w:rsidP="00A74942">
      <w:pPr>
        <w:pStyle w:val="a5"/>
        <w:numPr>
          <w:ilvl w:val="0"/>
          <w:numId w:val="9"/>
        </w:numPr>
        <w:tabs>
          <w:tab w:val="left" w:pos="3315"/>
        </w:tabs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професійної компетентності педагога щодо формування ціннісних орієнтацій особистості через впровадження різних інноваційних форм методичної взаємодії</w:t>
      </w:r>
      <w:r>
        <w:rPr>
          <w:b/>
          <w:sz w:val="28"/>
          <w:szCs w:val="28"/>
          <w:lang w:val="uk-UA"/>
        </w:rPr>
        <w:t>.</w:t>
      </w:r>
    </w:p>
    <w:p w:rsidR="00A74942" w:rsidRPr="00F05440" w:rsidRDefault="00A74942" w:rsidP="00625F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88F" w:rsidRDefault="00D2288F" w:rsidP="00D2288F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86400" cy="23431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4942" w:rsidRPr="00A74942" w:rsidRDefault="00D2288F" w:rsidP="00A749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942">
        <w:rPr>
          <w:rFonts w:ascii="Times New Roman" w:hAnsi="Times New Roman" w:cs="Times New Roman"/>
          <w:sz w:val="28"/>
          <w:szCs w:val="28"/>
          <w:lang w:val="uk-UA"/>
        </w:rPr>
        <w:t xml:space="preserve">Всі форми методичної роботи (педради, консультації, семінари, семінари-практикуми, колективні перегляди занять) носили науково-методичний і пізнавальний характер, сприяли розвитку творчої активності педагогів, підвищенню рівня їх інноваційної компетентності. </w:t>
      </w:r>
    </w:p>
    <w:p w:rsidR="00A74942" w:rsidRPr="00510228" w:rsidRDefault="00A74942" w:rsidP="00A74942">
      <w:pPr>
        <w:pStyle w:val="a5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  <w:lang w:val="uk-UA"/>
        </w:rPr>
      </w:pPr>
      <w:r w:rsidRPr="00F05440">
        <w:rPr>
          <w:sz w:val="28"/>
          <w:szCs w:val="28"/>
          <w:lang w:val="uk-UA"/>
        </w:rPr>
        <w:t>Розклад занять формувався і виконувався відповідно до вимог санітарно-епідеміологічного нагляду, затверджувався  керівником закладу  та погоджувався методи</w:t>
      </w:r>
      <w:r>
        <w:rPr>
          <w:sz w:val="28"/>
          <w:szCs w:val="28"/>
          <w:lang w:val="uk-UA"/>
        </w:rPr>
        <w:t xml:space="preserve">стом.  </w:t>
      </w:r>
      <w:r w:rsidRPr="00D50AF8">
        <w:rPr>
          <w:sz w:val="28"/>
          <w:szCs w:val="28"/>
          <w:lang w:val="uk-UA"/>
        </w:rPr>
        <w:t>В дошкільному закладі було створено робочу групу з аналізу  та обробки інформації внутрішньої системи якості освіти. Затверджено Положення  про внутрішню систему забезпечення якості освіти ДНЗ, визначено компоненти, умови і механізми її реалізації . Було проведено опитування уча</w:t>
      </w:r>
      <w:r>
        <w:rPr>
          <w:sz w:val="28"/>
          <w:szCs w:val="28"/>
          <w:lang w:val="uk-UA"/>
        </w:rPr>
        <w:t>с</w:t>
      </w:r>
      <w:r w:rsidRPr="00D50AF8">
        <w:rPr>
          <w:sz w:val="28"/>
          <w:szCs w:val="28"/>
          <w:lang w:val="uk-UA"/>
        </w:rPr>
        <w:t>ників освітнього процесу( анкетування, індивідуальне інтерв’ю, фокус групове дослідження</w:t>
      </w:r>
      <w:r>
        <w:rPr>
          <w:sz w:val="28"/>
          <w:szCs w:val="28"/>
          <w:lang w:val="uk-UA"/>
        </w:rPr>
        <w:t xml:space="preserve">). </w:t>
      </w:r>
    </w:p>
    <w:p w:rsidR="00D2288F" w:rsidRPr="00B57044" w:rsidRDefault="00D2288F" w:rsidP="00D2288F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b/>
          <w:sz w:val="28"/>
          <w:szCs w:val="28"/>
          <w:lang w:val="uk-UA"/>
        </w:rPr>
        <w:t>Робота педагогічних рад</w:t>
      </w:r>
      <w:r w:rsidRPr="00B57044">
        <w:rPr>
          <w:sz w:val="28"/>
          <w:szCs w:val="28"/>
          <w:lang w:val="uk-UA"/>
        </w:rPr>
        <w:t xml:space="preserve"> була проведена на науковій основі. Педагоги обмінювалися досвідом своєї роботи, активно обговорювали, інформували, аналізували, звітували про власні здобутки, ділились власним досвідом роботи на педагогічних радах, семінарах -  практикумах, майстер – класах, колективних переглядах.</w:t>
      </w:r>
    </w:p>
    <w:p w:rsidR="00D2288F" w:rsidRPr="009718EA" w:rsidRDefault="00D2288F" w:rsidP="00D2288F">
      <w:pPr>
        <w:pStyle w:val="a5"/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 w:rsidRPr="009718EA">
        <w:rPr>
          <w:b/>
          <w:sz w:val="28"/>
          <w:szCs w:val="28"/>
          <w:lang w:val="uk-UA"/>
        </w:rPr>
        <w:t>Педагогічні ради 2021-2022</w:t>
      </w:r>
    </w:p>
    <w:p w:rsidR="00D2288F" w:rsidRPr="00255110" w:rsidRDefault="00D2288F" w:rsidP="00255110">
      <w:pPr>
        <w:spacing w:after="160" w:line="259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5110">
        <w:rPr>
          <w:rFonts w:ascii="Times New Roman" w:hAnsi="Times New Roman" w:cs="Times New Roman"/>
          <w:sz w:val="28"/>
          <w:szCs w:val="28"/>
          <w:lang w:val="uk-UA"/>
        </w:rPr>
        <w:t>1.  Тема: Завдання педагогічного колективу на 2021/2022 навчальний рік.</w:t>
      </w:r>
    </w:p>
    <w:p w:rsidR="00D2288F" w:rsidRDefault="00D2288F" w:rsidP="00255110">
      <w:pPr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55110">
        <w:rPr>
          <w:rFonts w:ascii="Times New Roman" w:hAnsi="Times New Roman" w:cs="Times New Roman"/>
          <w:sz w:val="28"/>
          <w:szCs w:val="28"/>
          <w:lang w:val="uk-UA"/>
        </w:rPr>
        <w:t>2. Тема: «</w:t>
      </w:r>
      <w:r w:rsidRPr="002551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Формування мовленнєвої та пізнавальної компетентності дошкільників за допомогою прийомів мнемотехніки»</w:t>
      </w:r>
      <w:r w:rsidR="00E722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2288F" w:rsidRPr="00E722F2" w:rsidRDefault="00E722F2" w:rsidP="00E722F2">
      <w:pPr>
        <w:spacing w:after="160" w:line="259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  </w:t>
      </w:r>
      <w:r w:rsidR="00D2288F" w:rsidRPr="0025511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2288F" w:rsidRPr="002551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ема: «Побудова моделі освітнього процесу, що базується на  принципах пріоритету досвіду, партнерської взаємодії,  різноманітності форм проведення навчально-пізнавальної діяльності, надання права вибору, активізації </w:t>
      </w:r>
      <w:proofErr w:type="spellStart"/>
      <w:r w:rsidR="00D2288F" w:rsidRPr="002551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мислительних</w:t>
      </w:r>
      <w:proofErr w:type="spellEnd"/>
      <w:r w:rsidR="00D2288F" w:rsidRPr="002551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процесів  в пріоритетних для дошкільників видах діяльності. </w:t>
      </w:r>
    </w:p>
    <w:p w:rsidR="00D2288F" w:rsidRPr="00255110" w:rsidRDefault="00D2288F" w:rsidP="00255110">
      <w:pPr>
        <w:spacing w:before="100" w:beforeAutospacing="1" w:after="100" w:afterAutospacing="1" w:line="259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51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4</w:t>
      </w:r>
      <w:r w:rsidRPr="00255110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«</w:t>
      </w:r>
      <w:r w:rsidRPr="00255110">
        <w:rPr>
          <w:rFonts w:ascii="Times New Roman" w:hAnsi="Times New Roman" w:cs="Times New Roman"/>
          <w:sz w:val="28"/>
          <w:szCs w:val="28"/>
          <w:lang w:val="uk-UA"/>
        </w:rPr>
        <w:t>Підсумки освітньої  роботи за 2021-2022 навчальний рік</w:t>
      </w:r>
      <w:r w:rsidRPr="00255110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D2288F" w:rsidRPr="00255110" w:rsidRDefault="00D2288F" w:rsidP="002551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110">
        <w:rPr>
          <w:rFonts w:ascii="Times New Roman" w:hAnsi="Times New Roman" w:cs="Times New Roman"/>
          <w:b/>
          <w:sz w:val="28"/>
          <w:szCs w:val="28"/>
          <w:lang w:val="uk-UA"/>
        </w:rPr>
        <w:t>Семінари-практикуми</w:t>
      </w:r>
      <w:r w:rsidRPr="002551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55110" w:rsidRDefault="00D2288F" w:rsidP="00255110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110">
        <w:rPr>
          <w:rFonts w:ascii="Times New Roman" w:hAnsi="Times New Roman" w:cs="Times New Roman"/>
          <w:sz w:val="28"/>
          <w:szCs w:val="28"/>
          <w:lang w:val="uk-UA"/>
        </w:rPr>
        <w:t xml:space="preserve">1. «Запобігання та протидія </w:t>
      </w:r>
      <w:proofErr w:type="spellStart"/>
      <w:r w:rsidRPr="00255110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5511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255110" w:rsidRDefault="00D2288F" w:rsidP="00255110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1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255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«Формування зв'язного українського мовлення в різних видах діяльності».</w:t>
      </w:r>
    </w:p>
    <w:p w:rsidR="00D2288F" w:rsidRPr="00255110" w:rsidRDefault="00D2288F" w:rsidP="00255110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2551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«Розвиток пізнавальної активності старших дошкільників у різних сферах життєдіяльності»</w:t>
      </w:r>
      <w:r w:rsidRPr="0025511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D2288F" w:rsidRPr="00255110" w:rsidRDefault="008A58BD" w:rsidP="008A58BD">
      <w:pPr>
        <w:keepNext/>
        <w:spacing w:after="160" w:line="259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2288F" w:rsidRPr="00255110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Педагогічне кафе. </w:t>
      </w:r>
      <w:r w:rsidR="00D2288F" w:rsidRPr="00255110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Тема: «Толерантність - основа сучасного світу».</w:t>
      </w:r>
    </w:p>
    <w:p w:rsidR="00D2288F" w:rsidRPr="00255110" w:rsidRDefault="00D2288F" w:rsidP="00255110">
      <w:pPr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25511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Колективні перегляди: </w:t>
      </w:r>
    </w:p>
    <w:p w:rsidR="00D2288F" w:rsidRPr="00255110" w:rsidRDefault="00D2288F" w:rsidP="0025511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kern w:val="36"/>
          <w:sz w:val="28"/>
          <w:szCs w:val="28"/>
          <w:lang w:val="uk-UA"/>
        </w:rPr>
      </w:pPr>
      <w:r w:rsidRPr="00255110">
        <w:rPr>
          <w:rFonts w:ascii="Times New Roman" w:hAnsi="Times New Roman"/>
          <w:sz w:val="28"/>
          <w:szCs w:val="28"/>
          <w:lang w:val="uk-UA"/>
        </w:rPr>
        <w:t>Інтегроване заняття з пріоритетом мовленнєвої діяльності з використанням методів</w:t>
      </w:r>
      <w:r w:rsidR="008A58BD">
        <w:rPr>
          <w:rFonts w:ascii="Times New Roman" w:hAnsi="Times New Roman"/>
          <w:sz w:val="28"/>
          <w:szCs w:val="28"/>
          <w:lang w:val="uk-UA"/>
        </w:rPr>
        <w:t xml:space="preserve"> ТРВЗ для дітей 6-го року життя, вихователь</w:t>
      </w:r>
      <w:r w:rsidRPr="002551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5110">
        <w:rPr>
          <w:rFonts w:ascii="Times New Roman" w:hAnsi="Times New Roman"/>
          <w:sz w:val="28"/>
          <w:szCs w:val="28"/>
          <w:lang w:val="uk-UA"/>
        </w:rPr>
        <w:t>Кіхтенко</w:t>
      </w:r>
      <w:proofErr w:type="spellEnd"/>
      <w:r w:rsidRPr="00255110">
        <w:rPr>
          <w:rFonts w:ascii="Times New Roman" w:hAnsi="Times New Roman"/>
          <w:sz w:val="28"/>
          <w:szCs w:val="28"/>
          <w:lang w:val="uk-UA"/>
        </w:rPr>
        <w:t xml:space="preserve"> Т.О.</w:t>
      </w:r>
    </w:p>
    <w:p w:rsidR="00D2288F" w:rsidRPr="00255110" w:rsidRDefault="00D2288F" w:rsidP="0025511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bCs/>
          <w:kern w:val="36"/>
          <w:sz w:val="28"/>
          <w:szCs w:val="28"/>
          <w:lang w:val="uk-UA"/>
        </w:rPr>
      </w:pPr>
      <w:r w:rsidRPr="00255110">
        <w:rPr>
          <w:rFonts w:ascii="Times New Roman" w:hAnsi="Times New Roman"/>
          <w:sz w:val="28"/>
          <w:szCs w:val="28"/>
          <w:lang w:val="uk-UA"/>
        </w:rPr>
        <w:t>Тематичне занятт</w:t>
      </w:r>
      <w:r w:rsidR="008A58BD">
        <w:rPr>
          <w:rFonts w:ascii="Times New Roman" w:hAnsi="Times New Roman"/>
          <w:sz w:val="28"/>
          <w:szCs w:val="28"/>
          <w:lang w:val="uk-UA"/>
        </w:rPr>
        <w:t>я  до місячника дорожнього руху, вихователь</w:t>
      </w:r>
      <w:r w:rsidRPr="002551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5110">
        <w:rPr>
          <w:rFonts w:ascii="Times New Roman" w:hAnsi="Times New Roman"/>
          <w:sz w:val="28"/>
          <w:szCs w:val="28"/>
          <w:lang w:val="uk-UA"/>
        </w:rPr>
        <w:t>Шабаршова</w:t>
      </w:r>
      <w:proofErr w:type="spellEnd"/>
      <w:r w:rsidRPr="00255110">
        <w:rPr>
          <w:rFonts w:ascii="Times New Roman" w:hAnsi="Times New Roman"/>
          <w:sz w:val="28"/>
          <w:szCs w:val="28"/>
          <w:lang w:val="uk-UA"/>
        </w:rPr>
        <w:t xml:space="preserve"> А.І.</w:t>
      </w:r>
    </w:p>
    <w:p w:rsidR="00D2288F" w:rsidRPr="00255110" w:rsidRDefault="00D2288F" w:rsidP="0025511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bCs/>
          <w:kern w:val="36"/>
          <w:sz w:val="28"/>
          <w:szCs w:val="28"/>
          <w:lang w:val="uk-UA"/>
        </w:rPr>
      </w:pPr>
      <w:r w:rsidRPr="00255110">
        <w:rPr>
          <w:rFonts w:ascii="Times New Roman" w:eastAsiaTheme="minorHAnsi" w:hAnsi="Times New Roman"/>
          <w:bCs/>
          <w:kern w:val="36"/>
          <w:sz w:val="28"/>
          <w:szCs w:val="28"/>
          <w:lang w:val="uk-UA"/>
        </w:rPr>
        <w:t xml:space="preserve">Інтегроване заняття з </w:t>
      </w:r>
      <w:proofErr w:type="spellStart"/>
      <w:r w:rsidRPr="00255110">
        <w:rPr>
          <w:rFonts w:ascii="Times New Roman" w:eastAsiaTheme="minorHAnsi" w:hAnsi="Times New Roman"/>
          <w:bCs/>
          <w:kern w:val="36"/>
          <w:sz w:val="28"/>
          <w:szCs w:val="28"/>
          <w:lang w:val="uk-UA"/>
        </w:rPr>
        <w:t>здоровязбережувальної</w:t>
      </w:r>
      <w:proofErr w:type="spellEnd"/>
      <w:r w:rsidRPr="00255110">
        <w:rPr>
          <w:rFonts w:ascii="Times New Roman" w:eastAsiaTheme="minorHAnsi" w:hAnsi="Times New Roman"/>
          <w:bCs/>
          <w:kern w:val="36"/>
          <w:sz w:val="28"/>
          <w:szCs w:val="28"/>
          <w:lang w:val="uk-UA"/>
        </w:rPr>
        <w:t xml:space="preserve">, фізичної діяльності з елементами національно-патріотичного виховання для дітей 5-го року життя. Вихователь </w:t>
      </w:r>
      <w:proofErr w:type="spellStart"/>
      <w:r w:rsidRPr="00255110">
        <w:rPr>
          <w:rFonts w:ascii="Times New Roman" w:eastAsiaTheme="minorHAnsi" w:hAnsi="Times New Roman"/>
          <w:bCs/>
          <w:kern w:val="36"/>
          <w:sz w:val="28"/>
          <w:szCs w:val="28"/>
          <w:lang w:val="uk-UA"/>
        </w:rPr>
        <w:t>Тимошніченко</w:t>
      </w:r>
      <w:proofErr w:type="spellEnd"/>
      <w:r w:rsidRPr="00255110">
        <w:rPr>
          <w:rFonts w:ascii="Times New Roman" w:eastAsiaTheme="minorHAnsi" w:hAnsi="Times New Roman"/>
          <w:bCs/>
          <w:kern w:val="36"/>
          <w:sz w:val="28"/>
          <w:szCs w:val="28"/>
          <w:lang w:val="uk-UA"/>
        </w:rPr>
        <w:t xml:space="preserve"> Н.Л., інструктор з фізкультури </w:t>
      </w:r>
      <w:proofErr w:type="spellStart"/>
      <w:r w:rsidRPr="00255110">
        <w:rPr>
          <w:rFonts w:ascii="Times New Roman" w:eastAsiaTheme="minorHAnsi" w:hAnsi="Times New Roman"/>
          <w:bCs/>
          <w:kern w:val="36"/>
          <w:sz w:val="28"/>
          <w:szCs w:val="28"/>
          <w:lang w:val="uk-UA"/>
        </w:rPr>
        <w:t>Сірченко</w:t>
      </w:r>
      <w:proofErr w:type="spellEnd"/>
      <w:r w:rsidRPr="00255110">
        <w:rPr>
          <w:rFonts w:ascii="Times New Roman" w:eastAsiaTheme="minorHAnsi" w:hAnsi="Times New Roman"/>
          <w:bCs/>
          <w:kern w:val="36"/>
          <w:sz w:val="28"/>
          <w:szCs w:val="28"/>
          <w:lang w:val="uk-UA"/>
        </w:rPr>
        <w:t xml:space="preserve"> Л.І.</w:t>
      </w:r>
    </w:p>
    <w:p w:rsidR="00D2288F" w:rsidRPr="00255110" w:rsidRDefault="00D2288F" w:rsidP="0025511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bCs/>
          <w:kern w:val="36"/>
          <w:sz w:val="28"/>
          <w:szCs w:val="28"/>
          <w:lang w:val="uk-UA"/>
        </w:rPr>
      </w:pPr>
      <w:r w:rsidRPr="00255110">
        <w:rPr>
          <w:rFonts w:ascii="Times New Roman" w:hAnsi="Times New Roman"/>
          <w:color w:val="000000"/>
          <w:sz w:val="28"/>
          <w:szCs w:val="28"/>
          <w:lang w:val="uk-UA"/>
        </w:rPr>
        <w:t xml:space="preserve">Колективний перегляд осінніх і зимових  прогулянок. Вихователі: </w:t>
      </w:r>
      <w:proofErr w:type="spellStart"/>
      <w:r w:rsidRPr="00255110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255110">
        <w:rPr>
          <w:rFonts w:ascii="Times New Roman" w:hAnsi="Times New Roman"/>
          <w:color w:val="000000"/>
          <w:sz w:val="28"/>
          <w:szCs w:val="28"/>
          <w:lang w:val="uk-UA"/>
        </w:rPr>
        <w:t>аталуха</w:t>
      </w:r>
      <w:proofErr w:type="spellEnd"/>
      <w:r w:rsidR="00255110">
        <w:rPr>
          <w:rFonts w:ascii="Times New Roman" w:hAnsi="Times New Roman"/>
          <w:color w:val="000000"/>
          <w:sz w:val="28"/>
          <w:szCs w:val="28"/>
          <w:lang w:val="uk-UA"/>
        </w:rPr>
        <w:t xml:space="preserve"> Н.М., </w:t>
      </w:r>
      <w:proofErr w:type="spellStart"/>
      <w:r w:rsidR="00255110">
        <w:rPr>
          <w:rFonts w:ascii="Times New Roman" w:hAnsi="Times New Roman"/>
          <w:color w:val="000000"/>
          <w:sz w:val="28"/>
          <w:szCs w:val="28"/>
          <w:lang w:val="uk-UA"/>
        </w:rPr>
        <w:t>Шабаршова</w:t>
      </w:r>
      <w:proofErr w:type="spellEnd"/>
      <w:r w:rsidR="00255110">
        <w:rPr>
          <w:rFonts w:ascii="Times New Roman" w:hAnsi="Times New Roman"/>
          <w:color w:val="000000"/>
          <w:sz w:val="28"/>
          <w:szCs w:val="28"/>
          <w:lang w:val="uk-UA"/>
        </w:rPr>
        <w:t xml:space="preserve"> А.І., </w:t>
      </w:r>
      <w:proofErr w:type="spellStart"/>
      <w:r w:rsidR="00255110">
        <w:rPr>
          <w:rFonts w:ascii="Times New Roman" w:hAnsi="Times New Roman"/>
          <w:color w:val="000000"/>
          <w:sz w:val="28"/>
          <w:szCs w:val="28"/>
          <w:lang w:val="uk-UA"/>
        </w:rPr>
        <w:t>Ти</w:t>
      </w:r>
      <w:r w:rsidRPr="00255110">
        <w:rPr>
          <w:rFonts w:ascii="Times New Roman" w:hAnsi="Times New Roman"/>
          <w:color w:val="000000"/>
          <w:sz w:val="28"/>
          <w:szCs w:val="28"/>
          <w:lang w:val="uk-UA"/>
        </w:rPr>
        <w:t>мошніченко</w:t>
      </w:r>
      <w:proofErr w:type="spellEnd"/>
      <w:r w:rsidRPr="00255110">
        <w:rPr>
          <w:rFonts w:ascii="Times New Roman" w:hAnsi="Times New Roman"/>
          <w:color w:val="000000"/>
          <w:sz w:val="28"/>
          <w:szCs w:val="28"/>
          <w:lang w:val="uk-UA"/>
        </w:rPr>
        <w:t xml:space="preserve"> Н.Л.</w:t>
      </w:r>
    </w:p>
    <w:p w:rsidR="00D2288F" w:rsidRPr="00255110" w:rsidRDefault="00D2288F" w:rsidP="0025511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bCs/>
          <w:kern w:val="36"/>
          <w:sz w:val="28"/>
          <w:szCs w:val="28"/>
          <w:lang w:val="uk-UA"/>
        </w:rPr>
      </w:pPr>
      <w:r w:rsidRPr="00255110">
        <w:rPr>
          <w:rFonts w:ascii="Times New Roman" w:hAnsi="Times New Roman"/>
          <w:sz w:val="28"/>
          <w:szCs w:val="28"/>
          <w:lang w:val="uk-UA"/>
        </w:rPr>
        <w:t>Інтегроване заняття з пріоритетом мовленнєвої діяльності з використанням мнемоте</w:t>
      </w:r>
      <w:r w:rsidR="008A58BD">
        <w:rPr>
          <w:rFonts w:ascii="Times New Roman" w:hAnsi="Times New Roman"/>
          <w:sz w:val="28"/>
          <w:szCs w:val="28"/>
          <w:lang w:val="uk-UA"/>
        </w:rPr>
        <w:t>хніки для дітей 5-го року життя, вихователь</w:t>
      </w:r>
      <w:r w:rsidRPr="00255110">
        <w:rPr>
          <w:rFonts w:ascii="Times New Roman" w:hAnsi="Times New Roman"/>
          <w:sz w:val="28"/>
          <w:szCs w:val="28"/>
          <w:lang w:val="uk-UA"/>
        </w:rPr>
        <w:t xml:space="preserve"> Коренюк Н.Ю. </w:t>
      </w:r>
    </w:p>
    <w:p w:rsidR="00D2288F" w:rsidRPr="00255110" w:rsidRDefault="00D2288F" w:rsidP="0025511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110">
        <w:rPr>
          <w:rFonts w:ascii="Times New Roman" w:hAnsi="Times New Roman" w:cs="Times New Roman"/>
          <w:sz w:val="28"/>
          <w:szCs w:val="28"/>
          <w:lang w:val="uk-UA" w:eastAsia="uk-UA"/>
        </w:rPr>
        <w:t>Інтегроване заняття з використанням театралізованої діяльності за казками В.Сухомлинс</w:t>
      </w:r>
      <w:r w:rsidR="008A58BD">
        <w:rPr>
          <w:rFonts w:ascii="Times New Roman" w:hAnsi="Times New Roman" w:cs="Times New Roman"/>
          <w:sz w:val="28"/>
          <w:szCs w:val="28"/>
          <w:lang w:val="uk-UA" w:eastAsia="uk-UA"/>
        </w:rPr>
        <w:t>ького для дітей 5-го року життя, вихователь</w:t>
      </w:r>
      <w:r w:rsidRPr="0025511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D2288F" w:rsidRDefault="00D2288F" w:rsidP="0025511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55110">
        <w:rPr>
          <w:rFonts w:ascii="Times New Roman" w:hAnsi="Times New Roman" w:cs="Times New Roman"/>
          <w:sz w:val="28"/>
          <w:szCs w:val="28"/>
          <w:lang w:val="uk-UA" w:eastAsia="uk-UA"/>
        </w:rPr>
        <w:t>Тимошніченко</w:t>
      </w:r>
      <w:proofErr w:type="spellEnd"/>
      <w:r w:rsidRPr="0025511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Н.Л.</w:t>
      </w:r>
    </w:p>
    <w:p w:rsidR="008A58BD" w:rsidRPr="008A58BD" w:rsidRDefault="008A58BD" w:rsidP="008A58B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bCs/>
          <w:kern w:val="36"/>
          <w:sz w:val="28"/>
          <w:szCs w:val="28"/>
          <w:lang w:val="uk-UA"/>
        </w:rPr>
      </w:pPr>
      <w:r w:rsidRPr="008A58BD">
        <w:rPr>
          <w:rFonts w:ascii="Times New Roman" w:hAnsi="Times New Roman"/>
          <w:sz w:val="28"/>
          <w:szCs w:val="28"/>
          <w:lang w:val="uk-UA"/>
        </w:rPr>
        <w:t xml:space="preserve">Заняття з логіко-математичного розвитку з використанням нетрадиційних форм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 з дітьми 4-го року життя, вихователь </w:t>
      </w:r>
      <w:r w:rsidRPr="008A58BD">
        <w:rPr>
          <w:rFonts w:ascii="Times New Roman" w:hAnsi="Times New Roman"/>
          <w:sz w:val="28"/>
          <w:szCs w:val="28"/>
          <w:lang w:val="uk-UA"/>
        </w:rPr>
        <w:t xml:space="preserve"> Шворінь Л.В.</w:t>
      </w:r>
    </w:p>
    <w:p w:rsidR="008A58BD" w:rsidRPr="008A58BD" w:rsidRDefault="00D2288F" w:rsidP="008A58B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bCs/>
          <w:kern w:val="36"/>
          <w:sz w:val="28"/>
          <w:szCs w:val="28"/>
          <w:lang w:val="uk-UA"/>
        </w:rPr>
      </w:pPr>
      <w:r w:rsidRPr="008A58BD">
        <w:rPr>
          <w:rFonts w:ascii="Times New Roman" w:hAnsi="Times New Roman"/>
          <w:sz w:val="28"/>
          <w:szCs w:val="28"/>
          <w:lang w:val="uk-UA"/>
        </w:rPr>
        <w:t>Перегляд тематичних свят та розваг. Всі групи</w:t>
      </w:r>
    </w:p>
    <w:p w:rsidR="008A58BD" w:rsidRPr="008A58BD" w:rsidRDefault="008A58BD" w:rsidP="008A58B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bCs/>
          <w:kern w:val="36"/>
          <w:sz w:val="28"/>
          <w:szCs w:val="28"/>
          <w:lang w:val="uk-UA"/>
        </w:rPr>
      </w:pPr>
      <w:r w:rsidRPr="00255110">
        <w:rPr>
          <w:rFonts w:ascii="Times New Roman" w:hAnsi="Times New Roman"/>
          <w:sz w:val="28"/>
          <w:szCs w:val="28"/>
          <w:lang w:val="uk-UA"/>
        </w:rPr>
        <w:t xml:space="preserve">Організована діяльність дітей в ІІ половині дня. </w:t>
      </w:r>
    </w:p>
    <w:p w:rsidR="00D2288F" w:rsidRPr="00255110" w:rsidRDefault="008A58BD" w:rsidP="0025511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bCs/>
          <w:kern w:val="3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Перегляд п</w:t>
      </w:r>
      <w:r w:rsidR="00D2288F" w:rsidRPr="00255110">
        <w:rPr>
          <w:rFonts w:ascii="Times New Roman" w:hAnsi="Times New Roman"/>
          <w:sz w:val="28"/>
          <w:szCs w:val="28"/>
          <w:lang w:val="uk-UA"/>
        </w:rPr>
        <w:t>роведення режимних моментів, вихователями, які атестуються.</w:t>
      </w:r>
    </w:p>
    <w:p w:rsidR="00D2288F" w:rsidRPr="00255110" w:rsidRDefault="00D2288F" w:rsidP="002551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Проведені тематичні перевірки: </w:t>
      </w:r>
    </w:p>
    <w:p w:rsidR="00D2288F" w:rsidRPr="00255110" w:rsidRDefault="00D2288F" w:rsidP="00255110">
      <w:pPr>
        <w:pStyle w:val="a4"/>
        <w:numPr>
          <w:ilvl w:val="0"/>
          <w:numId w:val="8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5110">
        <w:rPr>
          <w:rFonts w:ascii="Times New Roman" w:hAnsi="Times New Roman"/>
          <w:sz w:val="28"/>
          <w:szCs w:val="28"/>
          <w:lang w:val="uk-UA"/>
        </w:rPr>
        <w:t>«Стан роботи з мовленнєвої культури старших дошкільників »</w:t>
      </w:r>
      <w:r w:rsidRPr="0025511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.</w:t>
      </w:r>
      <w:r w:rsidRPr="002551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Групи 5-го-6-го  року життя</w:t>
      </w:r>
    </w:p>
    <w:p w:rsidR="00D2288F" w:rsidRPr="00255110" w:rsidRDefault="00D2288F" w:rsidP="00255110">
      <w:pPr>
        <w:pStyle w:val="a4"/>
        <w:numPr>
          <w:ilvl w:val="0"/>
          <w:numId w:val="8"/>
        </w:numPr>
        <w:shd w:val="clear" w:color="auto" w:fill="FFFFFF"/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5110">
        <w:rPr>
          <w:rFonts w:ascii="Times New Roman" w:hAnsi="Times New Roman"/>
          <w:sz w:val="28"/>
          <w:szCs w:val="28"/>
          <w:lang w:val="uk-UA"/>
        </w:rPr>
        <w:t>«Експериментально - дослідницька діяльність в ДНЗ. Групи 4-го – 6-го  року життя.</w:t>
      </w:r>
    </w:p>
    <w:p w:rsidR="00D2288F" w:rsidRDefault="00D2288F" w:rsidP="008A58BD">
      <w:pPr>
        <w:shd w:val="clear" w:color="auto" w:fill="FFFFFF"/>
        <w:spacing w:after="160" w:line="259" w:lineRule="auto"/>
        <w:rPr>
          <w:sz w:val="28"/>
          <w:szCs w:val="28"/>
          <w:lang w:val="uk-UA"/>
        </w:rPr>
      </w:pPr>
      <w:r w:rsidRPr="004A747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099" cy="336232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8429" cy="336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35" w:rsidRDefault="00583135" w:rsidP="00583135">
      <w:pPr>
        <w:pStyle w:val="a5"/>
        <w:spacing w:before="0" w:beforeAutospacing="0" w:after="120" w:afterAutospacing="0"/>
        <w:jc w:val="both"/>
        <w:rPr>
          <w:b/>
          <w:color w:val="6600CC"/>
          <w:sz w:val="28"/>
          <w:szCs w:val="28"/>
          <w:lang w:val="uk-UA"/>
        </w:rPr>
      </w:pPr>
      <w:r w:rsidRPr="00F673B5">
        <w:rPr>
          <w:b/>
          <w:color w:val="6600CC"/>
          <w:sz w:val="28"/>
          <w:szCs w:val="28"/>
          <w:lang w:val="uk-UA"/>
        </w:rPr>
        <w:t>Інноваційні технології в ДНЗ</w:t>
      </w:r>
    </w:p>
    <w:p w:rsidR="00583135" w:rsidRPr="00B57044" w:rsidRDefault="00583135" w:rsidP="00583135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>З метою вдосконалення освітнього процесу педагогічний колектив використовував елементи альтернативних методик та технологій, а саме:</w:t>
      </w:r>
      <w:r w:rsidRPr="00B57044">
        <w:rPr>
          <w:sz w:val="28"/>
          <w:szCs w:val="28"/>
          <w:lang w:val="uk-UA"/>
        </w:rPr>
        <w:br/>
        <w:t xml:space="preserve">• Складання описових розповідей </w:t>
      </w:r>
      <w:r>
        <w:rPr>
          <w:sz w:val="28"/>
          <w:szCs w:val="28"/>
          <w:lang w:val="uk-UA"/>
        </w:rPr>
        <w:t>за картками-схемами К.Крутій.</w:t>
      </w:r>
      <w:r>
        <w:rPr>
          <w:sz w:val="28"/>
          <w:szCs w:val="28"/>
          <w:lang w:val="uk-UA"/>
        </w:rPr>
        <w:br/>
        <w:t>•     Використання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мнемотаблиць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  <w:t>•</w:t>
      </w:r>
      <w:r>
        <w:rPr>
          <w:sz w:val="28"/>
          <w:szCs w:val="28"/>
          <w:lang w:val="uk-UA"/>
        </w:rPr>
        <w:tab/>
      </w:r>
      <w:r w:rsidRPr="00B57044">
        <w:rPr>
          <w:sz w:val="28"/>
          <w:szCs w:val="28"/>
          <w:lang w:val="uk-UA"/>
        </w:rPr>
        <w:t>Гуманістична концепція виховання В. Сухомлинського.</w:t>
      </w:r>
      <w:r w:rsidRPr="00B57044">
        <w:rPr>
          <w:sz w:val="28"/>
          <w:szCs w:val="28"/>
          <w:lang w:val="uk-UA"/>
        </w:rPr>
        <w:br/>
        <w:t xml:space="preserve">• </w:t>
      </w:r>
      <w:r>
        <w:rPr>
          <w:sz w:val="28"/>
          <w:szCs w:val="28"/>
          <w:lang w:val="uk-UA"/>
        </w:rPr>
        <w:t xml:space="preserve"> </w:t>
      </w:r>
      <w:r w:rsidRPr="00B57044">
        <w:rPr>
          <w:sz w:val="28"/>
          <w:szCs w:val="28"/>
          <w:lang w:val="uk-UA"/>
        </w:rPr>
        <w:t>Інноваційні технології на заняттях з фізичної</w:t>
      </w:r>
      <w:r>
        <w:rPr>
          <w:sz w:val="28"/>
          <w:szCs w:val="28"/>
          <w:lang w:val="uk-UA"/>
        </w:rPr>
        <w:t xml:space="preserve"> культури з елементами методики</w:t>
      </w:r>
      <w:r>
        <w:rPr>
          <w:sz w:val="28"/>
          <w:szCs w:val="28"/>
          <w:lang w:val="uk-UA"/>
        </w:rPr>
        <w:tab/>
        <w:t>Е.С.</w:t>
      </w:r>
      <w:r>
        <w:rPr>
          <w:sz w:val="28"/>
          <w:szCs w:val="28"/>
          <w:lang w:val="uk-UA"/>
        </w:rPr>
        <w:tab/>
      </w:r>
      <w:proofErr w:type="spellStart"/>
      <w:r w:rsidRPr="00B57044">
        <w:rPr>
          <w:sz w:val="28"/>
          <w:szCs w:val="28"/>
          <w:lang w:val="uk-UA"/>
        </w:rPr>
        <w:t>Вільчковського</w:t>
      </w:r>
      <w:proofErr w:type="spellEnd"/>
      <w:r w:rsidRPr="00B57044">
        <w:rPr>
          <w:sz w:val="28"/>
          <w:szCs w:val="28"/>
          <w:lang w:val="uk-UA"/>
        </w:rPr>
        <w:t>.</w:t>
      </w:r>
      <w:r w:rsidRPr="00B57044">
        <w:rPr>
          <w:sz w:val="28"/>
          <w:szCs w:val="28"/>
          <w:lang w:val="uk-UA"/>
        </w:rPr>
        <w:br/>
        <w:t>• Використання ІКТ в освітньому процесі.</w:t>
      </w:r>
    </w:p>
    <w:p w:rsidR="00583135" w:rsidRPr="00F673B5" w:rsidRDefault="00583135" w:rsidP="00583135">
      <w:pPr>
        <w:pStyle w:val="a5"/>
        <w:spacing w:before="0" w:beforeAutospacing="0" w:after="120" w:afterAutospacing="0"/>
        <w:jc w:val="both"/>
        <w:rPr>
          <w:b/>
          <w:color w:val="6600CC"/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>• Формування основ безпеки життєдіяльності дошкільників. Автор О.Лоза</w:t>
      </w:r>
      <w:r w:rsidRPr="00B57044">
        <w:rPr>
          <w:sz w:val="28"/>
          <w:szCs w:val="28"/>
          <w:lang w:val="uk-UA"/>
        </w:rPr>
        <w:br/>
        <w:t>• Розвиток творчих здібностей дітей дошкільного віку на заняттях з з</w:t>
      </w:r>
      <w:r>
        <w:rPr>
          <w:sz w:val="28"/>
          <w:szCs w:val="28"/>
          <w:lang w:val="uk-UA"/>
        </w:rPr>
        <w:t>ображувальної діяльності. Автор</w:t>
      </w:r>
      <w:r>
        <w:rPr>
          <w:sz w:val="28"/>
          <w:szCs w:val="28"/>
          <w:lang w:val="uk-UA"/>
        </w:rPr>
        <w:tab/>
        <w:t xml:space="preserve"> Л.</w:t>
      </w:r>
      <w:r>
        <w:rPr>
          <w:sz w:val="28"/>
          <w:szCs w:val="28"/>
          <w:lang w:val="uk-UA"/>
        </w:rPr>
        <w:tab/>
      </w:r>
      <w:r w:rsidRPr="00B57044">
        <w:rPr>
          <w:sz w:val="28"/>
          <w:szCs w:val="28"/>
          <w:lang w:val="uk-UA"/>
        </w:rPr>
        <w:t>Шульга.</w:t>
      </w:r>
      <w:r w:rsidRPr="00B57044">
        <w:rPr>
          <w:sz w:val="28"/>
          <w:szCs w:val="28"/>
          <w:lang w:val="uk-UA"/>
        </w:rPr>
        <w:br/>
      </w:r>
    </w:p>
    <w:tbl>
      <w:tblPr>
        <w:tblStyle w:val="aa"/>
        <w:tblW w:w="0" w:type="auto"/>
        <w:tblLook w:val="04A0"/>
      </w:tblPr>
      <w:tblGrid>
        <w:gridCol w:w="1980"/>
        <w:gridCol w:w="1559"/>
        <w:gridCol w:w="6140"/>
      </w:tblGrid>
      <w:tr w:rsidR="00D2288F" w:rsidRPr="008F20D0" w:rsidTr="002A6D06">
        <w:tc>
          <w:tcPr>
            <w:tcW w:w="1980" w:type="dxa"/>
          </w:tcPr>
          <w:p w:rsidR="00D2288F" w:rsidRPr="008F20D0" w:rsidRDefault="00D2288F" w:rsidP="002A6D06">
            <w:pPr>
              <w:pStyle w:val="a5"/>
              <w:spacing w:before="0" w:beforeAutospacing="0" w:after="120" w:afterAutospacing="0"/>
              <w:jc w:val="center"/>
              <w:rPr>
                <w:lang w:val="uk-UA"/>
              </w:rPr>
            </w:pPr>
            <w:proofErr w:type="spellStart"/>
            <w:r w:rsidRPr="008F20D0">
              <w:rPr>
                <w:sz w:val="22"/>
                <w:szCs w:val="22"/>
                <w:lang w:val="uk-UA"/>
              </w:rPr>
              <w:t>ПІП</w:t>
            </w:r>
            <w:proofErr w:type="spellEnd"/>
          </w:p>
        </w:tc>
        <w:tc>
          <w:tcPr>
            <w:tcW w:w="1559" w:type="dxa"/>
          </w:tcPr>
          <w:p w:rsidR="00D2288F" w:rsidRPr="008F20D0" w:rsidRDefault="00D2288F" w:rsidP="002A6D06">
            <w:pPr>
              <w:pStyle w:val="a5"/>
              <w:spacing w:before="0" w:beforeAutospacing="0" w:after="120" w:afterAutospacing="0"/>
              <w:jc w:val="center"/>
              <w:rPr>
                <w:lang w:val="uk-UA"/>
              </w:rPr>
            </w:pPr>
            <w:r w:rsidRPr="008F20D0">
              <w:rPr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6140" w:type="dxa"/>
          </w:tcPr>
          <w:p w:rsidR="00D2288F" w:rsidRPr="008F20D0" w:rsidRDefault="00D2288F" w:rsidP="002A6D06">
            <w:pPr>
              <w:pStyle w:val="a5"/>
              <w:spacing w:before="0" w:beforeAutospacing="0" w:after="120" w:afterAutospac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Напрямок роботи</w:t>
            </w:r>
          </w:p>
        </w:tc>
      </w:tr>
      <w:tr w:rsidR="00D2288F" w:rsidRPr="008F20D0" w:rsidTr="002A6D06">
        <w:tc>
          <w:tcPr>
            <w:tcW w:w="1980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b/>
                <w:color w:val="000000" w:themeColor="text1"/>
                <w:lang w:val="uk-UA"/>
              </w:rPr>
            </w:pPr>
            <w:proofErr w:type="spellStart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>Джоболда</w:t>
            </w:r>
            <w:proofErr w:type="spellEnd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О.М.</w:t>
            </w:r>
          </w:p>
        </w:tc>
        <w:tc>
          <w:tcPr>
            <w:tcW w:w="1559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lang w:val="uk-UA"/>
              </w:rPr>
            </w:pPr>
            <w:r w:rsidRPr="00F673B5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color w:val="FF0000"/>
                <w:lang w:val="uk-UA"/>
              </w:rPr>
            </w:pPr>
            <w:r w:rsidRPr="00F673B5">
              <w:rPr>
                <w:color w:val="FF0000"/>
                <w:sz w:val="22"/>
                <w:szCs w:val="22"/>
                <w:lang w:val="uk-UA"/>
              </w:rPr>
              <w:t>Ознайомлення дітей з народними казками засобами театралізованої діяльності</w:t>
            </w:r>
          </w:p>
        </w:tc>
      </w:tr>
      <w:tr w:rsidR="00D2288F" w:rsidRPr="002A45AF" w:rsidTr="002A6D06">
        <w:tc>
          <w:tcPr>
            <w:tcW w:w="1980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b/>
                <w:color w:val="000000" w:themeColor="text1"/>
                <w:lang w:val="uk-UA"/>
              </w:rPr>
            </w:pPr>
            <w:proofErr w:type="spellStart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>Кіхтенко</w:t>
            </w:r>
            <w:proofErr w:type="spellEnd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Т.О.</w:t>
            </w:r>
          </w:p>
        </w:tc>
        <w:tc>
          <w:tcPr>
            <w:tcW w:w="1559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lang w:val="uk-UA"/>
              </w:rPr>
            </w:pPr>
            <w:r w:rsidRPr="00F673B5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</w:tcPr>
          <w:p w:rsidR="00D2288F" w:rsidRPr="00F673B5" w:rsidRDefault="00D2288F" w:rsidP="002A6D06">
            <w:pPr>
              <w:pStyle w:val="a5"/>
              <w:spacing w:after="120"/>
              <w:rPr>
                <w:lang w:val="uk-UA"/>
              </w:rPr>
            </w:pPr>
            <w:r w:rsidRPr="00F673B5">
              <w:rPr>
                <w:bCs/>
                <w:color w:val="FFC000"/>
                <w:sz w:val="22"/>
                <w:szCs w:val="22"/>
                <w:lang w:val="uk-UA"/>
              </w:rPr>
              <w:t xml:space="preserve">Формування </w:t>
            </w:r>
            <w:proofErr w:type="spellStart"/>
            <w:r w:rsidRPr="00F673B5">
              <w:rPr>
                <w:bCs/>
                <w:color w:val="FFC000"/>
                <w:sz w:val="22"/>
                <w:szCs w:val="22"/>
                <w:lang w:val="uk-UA"/>
              </w:rPr>
              <w:t>діамонологічної</w:t>
            </w:r>
            <w:proofErr w:type="spellEnd"/>
            <w:r w:rsidRPr="00F673B5">
              <w:rPr>
                <w:bCs/>
                <w:color w:val="FFC000"/>
                <w:sz w:val="22"/>
                <w:szCs w:val="22"/>
                <w:lang w:val="uk-UA"/>
              </w:rPr>
              <w:t xml:space="preserve"> компетенції старших дошкільників засобами театралізованої діяльності </w:t>
            </w:r>
          </w:p>
        </w:tc>
      </w:tr>
      <w:tr w:rsidR="00D2288F" w:rsidRPr="008F20D0" w:rsidTr="002A6D06">
        <w:tc>
          <w:tcPr>
            <w:tcW w:w="1980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b/>
                <w:color w:val="000000" w:themeColor="text1"/>
                <w:lang w:val="uk-UA"/>
              </w:rPr>
            </w:pPr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>Коренюк Н.Ю.</w:t>
            </w:r>
          </w:p>
        </w:tc>
        <w:tc>
          <w:tcPr>
            <w:tcW w:w="1559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lang w:val="uk-UA"/>
              </w:rPr>
            </w:pPr>
            <w:r w:rsidRPr="00F673B5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</w:tcPr>
          <w:p w:rsidR="00D2288F" w:rsidRPr="00F673B5" w:rsidRDefault="00D2288F" w:rsidP="002A6D06">
            <w:pPr>
              <w:pStyle w:val="a5"/>
              <w:spacing w:after="120"/>
              <w:rPr>
                <w:lang w:val="uk-UA"/>
              </w:rPr>
            </w:pPr>
            <w:r w:rsidRPr="00F673B5">
              <w:rPr>
                <w:bCs/>
                <w:color w:val="92D050"/>
                <w:sz w:val="22"/>
                <w:szCs w:val="22"/>
                <w:lang w:val="uk-UA"/>
              </w:rPr>
              <w:t>Мнемотехніка як метод ефективного засвоєння інформації в роботі з дітьми дошкільного віку</w:t>
            </w:r>
          </w:p>
        </w:tc>
      </w:tr>
      <w:tr w:rsidR="00D2288F" w:rsidRPr="008F20D0" w:rsidTr="002A6D06">
        <w:tc>
          <w:tcPr>
            <w:tcW w:w="1980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b/>
                <w:color w:val="000000" w:themeColor="text1"/>
                <w:lang w:val="uk-UA"/>
              </w:rPr>
            </w:pPr>
            <w:proofErr w:type="spellStart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>Наталуха</w:t>
            </w:r>
            <w:proofErr w:type="spellEnd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559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lang w:val="uk-UA"/>
              </w:rPr>
            </w:pPr>
            <w:r w:rsidRPr="00F673B5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</w:tcPr>
          <w:p w:rsidR="00D2288F" w:rsidRPr="00F673B5" w:rsidRDefault="00D2288F" w:rsidP="002A6D06">
            <w:pPr>
              <w:pStyle w:val="a5"/>
              <w:spacing w:after="120"/>
              <w:rPr>
                <w:lang w:val="uk-UA"/>
              </w:rPr>
            </w:pPr>
            <w:r w:rsidRPr="00F673B5">
              <w:rPr>
                <w:bCs/>
                <w:color w:val="00B050"/>
                <w:sz w:val="22"/>
                <w:szCs w:val="22"/>
                <w:lang w:val="uk-UA"/>
              </w:rPr>
              <w:t>Формування екологічної культури дошкільника засобами пошуково-дослідницької діяльності</w:t>
            </w:r>
          </w:p>
        </w:tc>
      </w:tr>
      <w:tr w:rsidR="00D2288F" w:rsidRPr="008F20D0" w:rsidTr="002A6D06">
        <w:tc>
          <w:tcPr>
            <w:tcW w:w="1980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b/>
                <w:color w:val="000000" w:themeColor="text1"/>
                <w:lang w:val="uk-UA"/>
              </w:rPr>
            </w:pPr>
            <w:proofErr w:type="spellStart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>Роботько</w:t>
            </w:r>
            <w:proofErr w:type="spellEnd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Н.О.</w:t>
            </w:r>
          </w:p>
        </w:tc>
        <w:tc>
          <w:tcPr>
            <w:tcW w:w="1559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lang w:val="uk-UA"/>
              </w:rPr>
            </w:pPr>
            <w:r w:rsidRPr="00F673B5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</w:tcPr>
          <w:p w:rsidR="00D2288F" w:rsidRPr="00F673B5" w:rsidRDefault="00D2288F" w:rsidP="002A6D06">
            <w:pPr>
              <w:pStyle w:val="a5"/>
              <w:spacing w:after="120"/>
              <w:rPr>
                <w:lang w:val="uk-UA"/>
              </w:rPr>
            </w:pPr>
            <w:r w:rsidRPr="00F673B5">
              <w:rPr>
                <w:bCs/>
                <w:color w:val="00B0F0"/>
                <w:sz w:val="22"/>
                <w:szCs w:val="22"/>
                <w:lang w:val="uk-UA"/>
              </w:rPr>
              <w:t>Формування екологічної культури дошкільника засобами пошуково-дослідницької діяльності</w:t>
            </w:r>
          </w:p>
        </w:tc>
      </w:tr>
      <w:tr w:rsidR="00D2288F" w:rsidRPr="008F20D0" w:rsidTr="002A6D06">
        <w:tc>
          <w:tcPr>
            <w:tcW w:w="1980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b/>
                <w:color w:val="000000" w:themeColor="text1"/>
                <w:lang w:val="uk-UA"/>
              </w:rPr>
            </w:pPr>
            <w:proofErr w:type="spellStart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>Скребньова</w:t>
            </w:r>
            <w:proofErr w:type="spellEnd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В.Л.</w:t>
            </w:r>
          </w:p>
        </w:tc>
        <w:tc>
          <w:tcPr>
            <w:tcW w:w="1559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lang w:val="uk-UA"/>
              </w:rPr>
            </w:pPr>
            <w:r w:rsidRPr="00F673B5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</w:tcPr>
          <w:p w:rsidR="00D2288F" w:rsidRPr="00F673B5" w:rsidRDefault="00D2288F" w:rsidP="002A6D06">
            <w:pPr>
              <w:pStyle w:val="a5"/>
              <w:spacing w:after="120"/>
              <w:rPr>
                <w:lang w:val="uk-UA"/>
              </w:rPr>
            </w:pPr>
            <w:r w:rsidRPr="00F673B5">
              <w:rPr>
                <w:bCs/>
                <w:color w:val="0070C0"/>
                <w:sz w:val="22"/>
                <w:szCs w:val="22"/>
                <w:lang w:val="uk-UA"/>
              </w:rPr>
              <w:t>Введення дошкільника в логіко-математичний світ засобами розвивальної гри</w:t>
            </w:r>
          </w:p>
        </w:tc>
      </w:tr>
      <w:tr w:rsidR="00D2288F" w:rsidRPr="008F20D0" w:rsidTr="002A6D06">
        <w:tc>
          <w:tcPr>
            <w:tcW w:w="1980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b/>
                <w:color w:val="000000" w:themeColor="text1"/>
                <w:lang w:val="uk-UA"/>
              </w:rPr>
            </w:pPr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>Ткаченко Г.Г.</w:t>
            </w:r>
          </w:p>
        </w:tc>
        <w:tc>
          <w:tcPr>
            <w:tcW w:w="1559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lang w:val="uk-UA"/>
              </w:rPr>
            </w:pPr>
            <w:r w:rsidRPr="00F673B5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</w:tcPr>
          <w:p w:rsidR="00D2288F" w:rsidRPr="00F673B5" w:rsidRDefault="00D2288F" w:rsidP="002A6D06">
            <w:pPr>
              <w:rPr>
                <w:lang w:val="uk-UA"/>
              </w:rPr>
            </w:pPr>
            <w:r w:rsidRPr="008F20D0">
              <w:rPr>
                <w:lang w:val="uk-UA"/>
              </w:rPr>
              <w:t>Засвоєння сенсорних еталонів, як і формування уявлень пр</w:t>
            </w:r>
            <w:r w:rsidRPr="00F673B5">
              <w:rPr>
                <w:lang w:val="uk-UA"/>
              </w:rPr>
              <w:t>о властивості предметів</w:t>
            </w:r>
          </w:p>
        </w:tc>
      </w:tr>
      <w:tr w:rsidR="00D2288F" w:rsidRPr="008F20D0" w:rsidTr="002A6D06">
        <w:tc>
          <w:tcPr>
            <w:tcW w:w="1980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b/>
                <w:color w:val="000000" w:themeColor="text1"/>
                <w:lang w:val="uk-UA"/>
              </w:rPr>
            </w:pPr>
            <w:proofErr w:type="spellStart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>Тимошніченко</w:t>
            </w:r>
            <w:proofErr w:type="spellEnd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559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lang w:val="uk-UA"/>
              </w:rPr>
            </w:pPr>
            <w:r w:rsidRPr="00F673B5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lang w:val="uk-UA"/>
              </w:rPr>
            </w:pPr>
            <w:r w:rsidRPr="00F673B5">
              <w:rPr>
                <w:bCs/>
                <w:color w:val="7030A0"/>
                <w:sz w:val="22"/>
                <w:szCs w:val="22"/>
                <w:lang w:val="uk-UA"/>
              </w:rPr>
              <w:t xml:space="preserve">Арт-терапія  і </w:t>
            </w:r>
            <w:proofErr w:type="spellStart"/>
            <w:r w:rsidRPr="00F673B5">
              <w:rPr>
                <w:bCs/>
                <w:color w:val="7030A0"/>
                <w:sz w:val="22"/>
                <w:szCs w:val="22"/>
                <w:lang w:val="uk-UA"/>
              </w:rPr>
              <w:t>здорвязбережувальні</w:t>
            </w:r>
            <w:proofErr w:type="spellEnd"/>
            <w:r w:rsidRPr="00F673B5">
              <w:rPr>
                <w:bCs/>
                <w:color w:val="7030A0"/>
                <w:sz w:val="22"/>
                <w:szCs w:val="22"/>
                <w:lang w:val="uk-UA"/>
              </w:rPr>
              <w:t xml:space="preserve"> технології у роботі  дошкільниками</w:t>
            </w:r>
          </w:p>
        </w:tc>
      </w:tr>
      <w:tr w:rsidR="00D2288F" w:rsidRPr="008F20D0" w:rsidTr="002A6D06">
        <w:tc>
          <w:tcPr>
            <w:tcW w:w="1980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b/>
                <w:color w:val="000000" w:themeColor="text1"/>
                <w:lang w:val="uk-UA"/>
              </w:rPr>
            </w:pPr>
            <w:proofErr w:type="spellStart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lastRenderedPageBreak/>
              <w:t>Шабаршова</w:t>
            </w:r>
            <w:proofErr w:type="spellEnd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559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lang w:val="uk-UA"/>
              </w:rPr>
            </w:pPr>
            <w:r w:rsidRPr="00F673B5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</w:tcPr>
          <w:p w:rsidR="00D2288F" w:rsidRPr="00F673B5" w:rsidRDefault="00D2288F" w:rsidP="002A6D06">
            <w:pPr>
              <w:pStyle w:val="a5"/>
              <w:spacing w:after="120"/>
              <w:rPr>
                <w:lang w:val="uk-UA"/>
              </w:rPr>
            </w:pPr>
            <w:r w:rsidRPr="00F673B5">
              <w:rPr>
                <w:bCs/>
                <w:color w:val="C00000"/>
                <w:sz w:val="22"/>
                <w:szCs w:val="22"/>
                <w:lang w:val="uk-UA"/>
              </w:rPr>
              <w:t>Розвиток креативного мовлення дошкільників засобами ТРВЗ</w:t>
            </w:r>
          </w:p>
        </w:tc>
      </w:tr>
      <w:tr w:rsidR="00D2288F" w:rsidRPr="008F20D0" w:rsidTr="002A6D06">
        <w:tc>
          <w:tcPr>
            <w:tcW w:w="1980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b/>
                <w:color w:val="000000" w:themeColor="text1"/>
                <w:lang w:val="uk-UA"/>
              </w:rPr>
            </w:pPr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>Шворінь Л.В.</w:t>
            </w:r>
          </w:p>
        </w:tc>
        <w:tc>
          <w:tcPr>
            <w:tcW w:w="1559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lang w:val="uk-UA"/>
              </w:rPr>
            </w:pPr>
            <w:r w:rsidRPr="00F673B5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</w:tcPr>
          <w:p w:rsidR="00D2288F" w:rsidRPr="00F673B5" w:rsidRDefault="00D2288F" w:rsidP="002A6D06">
            <w:pPr>
              <w:pStyle w:val="a5"/>
              <w:spacing w:after="120"/>
              <w:rPr>
                <w:lang w:val="uk-UA"/>
              </w:rPr>
            </w:pPr>
            <w:r w:rsidRPr="00F673B5">
              <w:rPr>
                <w:bCs/>
                <w:color w:val="FF0000"/>
                <w:sz w:val="22"/>
                <w:szCs w:val="22"/>
                <w:lang w:val="uk-UA"/>
              </w:rPr>
              <w:t>Сенсорний розвиток дітей дошкільників в природному середовищі</w:t>
            </w:r>
          </w:p>
        </w:tc>
      </w:tr>
      <w:tr w:rsidR="00D2288F" w:rsidRPr="008F20D0" w:rsidTr="002A6D06">
        <w:tc>
          <w:tcPr>
            <w:tcW w:w="1980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b/>
                <w:color w:val="000000" w:themeColor="text1"/>
                <w:lang w:val="uk-UA"/>
              </w:rPr>
            </w:pPr>
            <w:proofErr w:type="spellStart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>Сірченко</w:t>
            </w:r>
            <w:proofErr w:type="spellEnd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559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lang w:val="uk-UA"/>
              </w:rPr>
            </w:pPr>
            <w:r w:rsidRPr="00F673B5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</w:tcPr>
          <w:p w:rsidR="00D2288F" w:rsidRPr="00F673B5" w:rsidRDefault="00D2288F" w:rsidP="002A6D06">
            <w:pPr>
              <w:pStyle w:val="a5"/>
              <w:spacing w:after="120"/>
              <w:rPr>
                <w:lang w:val="uk-UA"/>
              </w:rPr>
            </w:pPr>
            <w:r w:rsidRPr="00F673B5">
              <w:rPr>
                <w:bCs/>
                <w:color w:val="FFC000"/>
                <w:sz w:val="22"/>
                <w:szCs w:val="22"/>
                <w:lang w:val="uk-UA"/>
              </w:rPr>
              <w:t xml:space="preserve">Фізично-оздоровча робота в </w:t>
            </w:r>
            <w:r w:rsidRPr="00F673B5">
              <w:rPr>
                <w:bCs/>
                <w:i/>
                <w:iCs/>
                <w:color w:val="FFC000"/>
                <w:sz w:val="22"/>
                <w:szCs w:val="22"/>
                <w:lang w:val="uk-UA"/>
              </w:rPr>
              <w:t>ДНЗ</w:t>
            </w:r>
            <w:r w:rsidRPr="00F673B5">
              <w:rPr>
                <w:bCs/>
                <w:color w:val="FFC000"/>
                <w:sz w:val="22"/>
                <w:szCs w:val="22"/>
                <w:lang w:val="uk-UA"/>
              </w:rPr>
              <w:t xml:space="preserve"> з упровадженням новітніх технологій. Йога для дошкільників</w:t>
            </w:r>
          </w:p>
        </w:tc>
      </w:tr>
      <w:tr w:rsidR="00D2288F" w:rsidRPr="008F20D0" w:rsidTr="002A6D06">
        <w:tc>
          <w:tcPr>
            <w:tcW w:w="1980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b/>
                <w:color w:val="000000" w:themeColor="text1"/>
                <w:lang w:val="uk-UA"/>
              </w:rPr>
            </w:pPr>
            <w:proofErr w:type="spellStart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>Джумайло</w:t>
            </w:r>
            <w:proofErr w:type="spellEnd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559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lang w:val="uk-UA"/>
              </w:rPr>
            </w:pPr>
            <w:r w:rsidRPr="00F673B5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</w:tcPr>
          <w:p w:rsidR="00D2288F" w:rsidRPr="00F673B5" w:rsidRDefault="00D2288F" w:rsidP="002A6D06">
            <w:pPr>
              <w:pStyle w:val="a5"/>
              <w:spacing w:after="120"/>
              <w:rPr>
                <w:lang w:val="uk-UA"/>
              </w:rPr>
            </w:pPr>
            <w:r w:rsidRPr="00F673B5">
              <w:rPr>
                <w:bCs/>
                <w:color w:val="00B050"/>
                <w:sz w:val="22"/>
                <w:szCs w:val="22"/>
                <w:lang w:val="uk-UA"/>
              </w:rPr>
              <w:t>Сприйняття музики як засіб збагачення музичного розвитку дитини</w:t>
            </w:r>
          </w:p>
        </w:tc>
      </w:tr>
      <w:tr w:rsidR="00D2288F" w:rsidRPr="008F20D0" w:rsidTr="002A6D06">
        <w:tc>
          <w:tcPr>
            <w:tcW w:w="1980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b/>
                <w:color w:val="000000" w:themeColor="text1"/>
                <w:lang w:val="uk-UA"/>
              </w:rPr>
            </w:pPr>
            <w:proofErr w:type="spellStart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>Клековкіна</w:t>
            </w:r>
            <w:proofErr w:type="spellEnd"/>
            <w:r w:rsidRPr="00F673B5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Т.С.</w:t>
            </w:r>
          </w:p>
        </w:tc>
        <w:tc>
          <w:tcPr>
            <w:tcW w:w="1559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lang w:val="uk-UA"/>
              </w:rPr>
            </w:pPr>
            <w:r w:rsidRPr="00F673B5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</w:tcPr>
          <w:p w:rsidR="00D2288F" w:rsidRPr="00F673B5" w:rsidRDefault="00D2288F" w:rsidP="002A6D06">
            <w:pPr>
              <w:pStyle w:val="a5"/>
              <w:spacing w:before="0" w:beforeAutospacing="0" w:after="120" w:afterAutospacing="0"/>
              <w:rPr>
                <w:lang w:val="uk-UA"/>
              </w:rPr>
            </w:pPr>
            <w:r w:rsidRPr="00F673B5">
              <w:rPr>
                <w:bCs/>
                <w:color w:val="00B0F0"/>
                <w:sz w:val="22"/>
                <w:szCs w:val="22"/>
                <w:lang w:val="uk-UA"/>
              </w:rPr>
              <w:t>Формування особистісної культури дошкільників засобами музично-ритмічної діяльності</w:t>
            </w:r>
          </w:p>
        </w:tc>
      </w:tr>
    </w:tbl>
    <w:p w:rsidR="00583135" w:rsidRDefault="00583135" w:rsidP="00583135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583135">
        <w:rPr>
          <w:rFonts w:ascii="Times New Roman" w:hAnsi="Times New Roman" w:cs="Times New Roman"/>
          <w:sz w:val="28"/>
          <w:szCs w:val="28"/>
          <w:lang w:val="uk-UA"/>
        </w:rPr>
        <w:t>Завдання річного плану закладу реалізовувались у щоденній роботі з дітьми, колегами та колективом батьків. День Знань в дитячому садку (всі групи), до Дня міста  «Мандруємо рідним містом, щоб його пізнати» (на території закладу) групи № 3,2,6, « Хай живе козацька слава, хай живе козацький дух» групи № 3,2,6, музичне свято «Осінній вернісаж», «До гарбуза на гостини здоровою родиною», «Зимова мандрівка навколо світу», тематична розвага до свята « Калита», « Щедрий вечір, добрий вечір!»</w:t>
      </w:r>
      <w:r w:rsidRPr="00583135">
        <w:rPr>
          <w:rFonts w:ascii="Times New Roman" w:hAnsi="Times New Roman" w:cs="Times New Roman"/>
          <w:b/>
          <w:sz w:val="28"/>
          <w:szCs w:val="28"/>
          <w:lang w:val="uk-UA"/>
        </w:rPr>
        <w:t>Огляди – конкурси</w:t>
      </w:r>
      <w:r w:rsidRPr="005831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3135">
        <w:rPr>
          <w:rFonts w:ascii="Times New Roman" w:hAnsi="Times New Roman" w:cs="Times New Roman"/>
          <w:b/>
          <w:sz w:val="28"/>
          <w:szCs w:val="28"/>
          <w:lang w:val="uk-UA"/>
        </w:rPr>
        <w:t>виставки</w:t>
      </w:r>
      <w:r w:rsidRPr="00583135">
        <w:rPr>
          <w:rFonts w:ascii="Times New Roman" w:hAnsi="Times New Roman" w:cs="Times New Roman"/>
          <w:sz w:val="28"/>
          <w:szCs w:val="28"/>
          <w:lang w:val="uk-UA"/>
        </w:rPr>
        <w:t>: «Огляд – конкурс на кращу групу по підготовці до нового навчального року»,  виставка робіт з використанням рослин «</w:t>
      </w:r>
      <w:proofErr w:type="spellStart"/>
      <w:r w:rsidRPr="00583135">
        <w:rPr>
          <w:rFonts w:ascii="Times New Roman" w:hAnsi="Times New Roman" w:cs="Times New Roman"/>
          <w:sz w:val="28"/>
          <w:szCs w:val="28"/>
          <w:lang w:val="uk-UA"/>
        </w:rPr>
        <w:t>Ошибана</w:t>
      </w:r>
      <w:proofErr w:type="spellEnd"/>
      <w:r w:rsidRPr="00583135">
        <w:rPr>
          <w:rFonts w:ascii="Times New Roman" w:hAnsi="Times New Roman" w:cs="Times New Roman"/>
          <w:sz w:val="28"/>
          <w:szCs w:val="28"/>
          <w:lang w:val="uk-UA"/>
        </w:rPr>
        <w:t xml:space="preserve"> для дітей», новорічна виставка на підвіконні «І казка знову оживає»,  виставка малюнків до Тижня знань з пожежної безпеки та Тижня знань з правил дорожнього руху «Увага! Діти на дорозі». </w:t>
      </w:r>
      <w:r w:rsidRPr="00583135">
        <w:rPr>
          <w:rFonts w:ascii="Times New Roman" w:hAnsi="Times New Roman" w:cs="Times New Roman"/>
          <w:b/>
          <w:sz w:val="28"/>
          <w:szCs w:val="28"/>
          <w:lang w:val="uk-UA"/>
        </w:rPr>
        <w:t>Природоохоронні акція</w:t>
      </w:r>
      <w:r w:rsidRPr="00583135">
        <w:rPr>
          <w:rFonts w:ascii="Times New Roman" w:hAnsi="Times New Roman" w:cs="Times New Roman"/>
          <w:sz w:val="28"/>
          <w:szCs w:val="28"/>
          <w:lang w:val="uk-UA"/>
        </w:rPr>
        <w:t xml:space="preserve"> «Годівничка для зимуючих птахів», акція по збору насіння квітів «З маленького насіннячка виросте квіточка», «Збережи зелену ялинку».</w:t>
      </w:r>
      <w:r>
        <w:rPr>
          <w:sz w:val="28"/>
          <w:szCs w:val="28"/>
          <w:lang w:val="uk-UA"/>
        </w:rPr>
        <w:t xml:space="preserve">       </w:t>
      </w:r>
    </w:p>
    <w:p w:rsidR="00583135" w:rsidRPr="00583135" w:rsidRDefault="00583135" w:rsidP="005831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8313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основних завдань на 2021-2022 навчальний рік, практичним психологом  Харченко Н.Ю. була проведена робота по реалізації складових річного плану з питань психологічного супроводу батьків, дітей, педагогів. Успішність вирішення поставлених задач спиралась на нормативно-правову базу, участь у методичних нарадах, робочих нарадах, методичних семінарах, семінарах-практикумах, опрацювання літератури, відвідування </w:t>
      </w:r>
      <w:proofErr w:type="spellStart"/>
      <w:r w:rsidRPr="00583135">
        <w:rPr>
          <w:rFonts w:ascii="Times New Roman" w:hAnsi="Times New Roman" w:cs="Times New Roman"/>
          <w:sz w:val="28"/>
          <w:szCs w:val="28"/>
          <w:lang w:val="uk-UA"/>
        </w:rPr>
        <w:t>корекційно-</w:t>
      </w:r>
      <w:proofErr w:type="spellEnd"/>
      <w:r w:rsidRPr="00583135">
        <w:rPr>
          <w:rFonts w:ascii="Times New Roman" w:hAnsi="Times New Roman" w:cs="Times New Roman"/>
          <w:sz w:val="28"/>
          <w:szCs w:val="28"/>
          <w:lang w:val="uk-UA"/>
        </w:rPr>
        <w:t xml:space="preserve"> розвивальних, відвідування консультацій у методиста психологічної служби науково-методичного центру.</w:t>
      </w:r>
      <w:r w:rsidRPr="00583135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Практичний психолог провела діагностику рівня розумового розвитку дошкільників молодшого віку за допомогою тесту А. </w:t>
      </w:r>
      <w:proofErr w:type="spellStart"/>
      <w:r w:rsidRPr="00583135">
        <w:rPr>
          <w:rFonts w:ascii="Times New Roman" w:hAnsi="Times New Roman" w:cs="Times New Roman"/>
          <w:sz w:val="28"/>
          <w:szCs w:val="28"/>
          <w:lang w:val="uk-UA"/>
        </w:rPr>
        <w:t>Біне-Т.Симона</w:t>
      </w:r>
      <w:proofErr w:type="spellEnd"/>
      <w:r w:rsidRPr="00583135">
        <w:rPr>
          <w:rFonts w:ascii="Times New Roman" w:hAnsi="Times New Roman" w:cs="Times New Roman"/>
          <w:sz w:val="28"/>
          <w:szCs w:val="28"/>
          <w:lang w:val="uk-UA"/>
        </w:rPr>
        <w:t xml:space="preserve"> «Шкала розумового розвитку» та методики В. </w:t>
      </w:r>
      <w:proofErr w:type="spellStart"/>
      <w:r w:rsidRPr="00583135">
        <w:rPr>
          <w:rFonts w:ascii="Times New Roman" w:hAnsi="Times New Roman" w:cs="Times New Roman"/>
          <w:sz w:val="28"/>
          <w:szCs w:val="28"/>
          <w:lang w:val="uk-UA"/>
        </w:rPr>
        <w:t>Манова-Томова</w:t>
      </w:r>
      <w:proofErr w:type="spellEnd"/>
      <w:r w:rsidRPr="00583135">
        <w:rPr>
          <w:rFonts w:ascii="Times New Roman" w:hAnsi="Times New Roman" w:cs="Times New Roman"/>
          <w:sz w:val="28"/>
          <w:szCs w:val="28"/>
          <w:lang w:val="uk-UA"/>
        </w:rPr>
        <w:t xml:space="preserve"> «Психологічна діагностика раннього віку». За результатами методики виявлено, що рівень розумового та нервово-психічного розвитку дітей відповідає віку.</w:t>
      </w:r>
    </w:p>
    <w:p w:rsidR="00583135" w:rsidRDefault="00583135" w:rsidP="003B4E5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55110">
        <w:rPr>
          <w:sz w:val="28"/>
          <w:szCs w:val="28"/>
          <w:lang w:val="uk-UA"/>
        </w:rPr>
        <w:t xml:space="preserve">Аналізуючи освітню роботу кожної вікової групи слід відзначити сумлінне ставлення всіх педагогів до організації та проведення освітнього процесу. Спостерігаючи за роботою педагогів, можна зробити висновок, що вихователі створили в групах для дітей атмосферу творчості. Намагаються враховувати </w:t>
      </w:r>
      <w:r w:rsidRPr="00255110">
        <w:rPr>
          <w:sz w:val="28"/>
          <w:szCs w:val="28"/>
          <w:lang w:val="uk-UA"/>
        </w:rPr>
        <w:lastRenderedPageBreak/>
        <w:t>індивідуальні інтереси та переваги кожного вихованця, використовують довірчі форми спілкування з дітьми</w:t>
      </w:r>
      <w:r>
        <w:rPr>
          <w:sz w:val="28"/>
          <w:szCs w:val="28"/>
          <w:lang w:val="uk-UA"/>
        </w:rPr>
        <w:t xml:space="preserve">. </w:t>
      </w:r>
    </w:p>
    <w:p w:rsidR="003836DB" w:rsidRPr="00510228" w:rsidRDefault="003836DB" w:rsidP="003B4E5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10228">
        <w:rPr>
          <w:sz w:val="28"/>
          <w:szCs w:val="28"/>
          <w:lang w:val="uk-UA"/>
        </w:rPr>
        <w:t>Вихователі групи раннього віку</w:t>
      </w:r>
      <w:r>
        <w:rPr>
          <w:sz w:val="28"/>
          <w:szCs w:val="28"/>
          <w:lang w:val="uk-UA"/>
        </w:rPr>
        <w:t xml:space="preserve"> №1 Ткаченко А.Г., Коренюк Н.Ю.</w:t>
      </w:r>
      <w:r w:rsidRPr="00510228">
        <w:rPr>
          <w:sz w:val="28"/>
          <w:szCs w:val="28"/>
          <w:lang w:val="uk-UA"/>
        </w:rPr>
        <w:t xml:space="preserve"> створили сучасні ігрові осередки. Намагалися співпрацювати з батьками по наповненню та урізноманітненню ігрового середовища та залучати батьків до активного парт</w:t>
      </w:r>
      <w:r>
        <w:rPr>
          <w:sz w:val="28"/>
          <w:szCs w:val="28"/>
          <w:lang w:val="uk-UA"/>
        </w:rPr>
        <w:t>нерства.</w:t>
      </w:r>
      <w:r w:rsidRPr="00510228">
        <w:rPr>
          <w:sz w:val="28"/>
          <w:szCs w:val="28"/>
          <w:lang w:val="uk-UA"/>
        </w:rPr>
        <w:t xml:space="preserve"> Успішно пройшли нелегкий адаптаційний період,  в групі були в основному діти  2- </w:t>
      </w:r>
      <w:proofErr w:type="spellStart"/>
      <w:r w:rsidRPr="00510228">
        <w:rPr>
          <w:sz w:val="28"/>
          <w:szCs w:val="28"/>
          <w:lang w:val="uk-UA"/>
        </w:rPr>
        <w:t>го</w:t>
      </w:r>
      <w:proofErr w:type="spellEnd"/>
      <w:r w:rsidRPr="00510228">
        <w:rPr>
          <w:sz w:val="28"/>
          <w:szCs w:val="28"/>
          <w:lang w:val="uk-UA"/>
        </w:rPr>
        <w:t xml:space="preserve"> року життя. Малюки добре засвоїли </w:t>
      </w:r>
      <w:proofErr w:type="spellStart"/>
      <w:r w:rsidRPr="00510228">
        <w:rPr>
          <w:sz w:val="28"/>
          <w:szCs w:val="28"/>
          <w:lang w:val="uk-UA"/>
        </w:rPr>
        <w:t>культурно-</w:t>
      </w:r>
      <w:proofErr w:type="spellEnd"/>
      <w:r w:rsidRPr="00510228">
        <w:rPr>
          <w:sz w:val="28"/>
          <w:szCs w:val="28"/>
          <w:lang w:val="uk-UA"/>
        </w:rPr>
        <w:t xml:space="preserve"> гігієнічні нави</w:t>
      </w:r>
      <w:r>
        <w:rPr>
          <w:sz w:val="28"/>
          <w:szCs w:val="28"/>
          <w:lang w:val="uk-UA"/>
        </w:rPr>
        <w:t>ч</w:t>
      </w:r>
      <w:r w:rsidRPr="00510228">
        <w:rPr>
          <w:sz w:val="28"/>
          <w:szCs w:val="28"/>
          <w:lang w:val="uk-UA"/>
        </w:rPr>
        <w:t>ки відповідно свого віку. В групі панує доброзичлива, приємна атмосфера, діти залюбки відвідують дитячий садок.</w:t>
      </w:r>
    </w:p>
    <w:p w:rsidR="003836DB" w:rsidRDefault="003836DB" w:rsidP="003B4E5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10228">
        <w:rPr>
          <w:sz w:val="28"/>
          <w:szCs w:val="28"/>
          <w:lang w:val="uk-UA"/>
        </w:rPr>
        <w:t xml:space="preserve">Діти групи раннього віку №5 разом з своїми вихователями </w:t>
      </w:r>
      <w:proofErr w:type="spellStart"/>
      <w:r w:rsidRPr="00510228">
        <w:rPr>
          <w:sz w:val="28"/>
          <w:szCs w:val="28"/>
          <w:lang w:val="uk-UA"/>
        </w:rPr>
        <w:t>Наталухою</w:t>
      </w:r>
      <w:proofErr w:type="spellEnd"/>
      <w:r w:rsidRPr="00510228">
        <w:rPr>
          <w:sz w:val="28"/>
          <w:szCs w:val="28"/>
          <w:lang w:val="uk-UA"/>
        </w:rPr>
        <w:t xml:space="preserve"> Н.М., </w:t>
      </w:r>
      <w:proofErr w:type="spellStart"/>
      <w:r w:rsidRPr="00510228">
        <w:rPr>
          <w:sz w:val="28"/>
          <w:szCs w:val="28"/>
          <w:lang w:val="uk-UA"/>
        </w:rPr>
        <w:t>Шабаршовою</w:t>
      </w:r>
      <w:proofErr w:type="spellEnd"/>
      <w:r w:rsidRPr="00510228">
        <w:rPr>
          <w:sz w:val="28"/>
          <w:szCs w:val="28"/>
          <w:lang w:val="uk-UA"/>
        </w:rPr>
        <w:t xml:space="preserve"> А.І. успішно пройшли адаптаційний період,</w:t>
      </w:r>
      <w:r>
        <w:rPr>
          <w:sz w:val="28"/>
          <w:szCs w:val="28"/>
          <w:lang w:val="uk-UA"/>
        </w:rPr>
        <w:t xml:space="preserve"> </w:t>
      </w:r>
      <w:r w:rsidRPr="00510228">
        <w:rPr>
          <w:sz w:val="28"/>
          <w:szCs w:val="28"/>
          <w:lang w:val="uk-UA"/>
        </w:rPr>
        <w:t>вчилися  бути самостійними, допомагати дорослим  і одноліткам . Педагоги активно співпрацювали з батьками по поповненню та урізноманітненню ігрового середовища,  залучали батьків до активного партнерства. Провели відкриті заняття з зображувальної діяльності, сенсорного розвитку.</w:t>
      </w:r>
    </w:p>
    <w:p w:rsidR="003B4E5E" w:rsidRDefault="003836DB" w:rsidP="003B4E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10228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Вихователі середньої групи № 2 </w:t>
      </w:r>
      <w:proofErr w:type="spellStart"/>
      <w:r w:rsidRPr="00510228">
        <w:rPr>
          <w:rFonts w:ascii="Times New Roman" w:hAnsi="Times New Roman" w:cs="Times New Roman"/>
          <w:sz w:val="28"/>
          <w:szCs w:val="28"/>
          <w:lang w:val="uk-UA"/>
        </w:rPr>
        <w:t>Тимошніченко</w:t>
      </w:r>
      <w:proofErr w:type="spellEnd"/>
      <w:r w:rsidRPr="00510228">
        <w:rPr>
          <w:rFonts w:ascii="Times New Roman" w:hAnsi="Times New Roman" w:cs="Times New Roman"/>
          <w:sz w:val="28"/>
          <w:szCs w:val="28"/>
          <w:lang w:val="uk-UA"/>
        </w:rPr>
        <w:t xml:space="preserve"> Н.Л., Коренюк Н.Л. працювали над поповненням предметно – ігрового середовища групи, виготовлення нового дидактичного матеріалу</w:t>
      </w:r>
      <w:r w:rsidR="00583135">
        <w:rPr>
          <w:rFonts w:ascii="Times New Roman" w:hAnsi="Times New Roman" w:cs="Times New Roman"/>
          <w:sz w:val="28"/>
          <w:szCs w:val="28"/>
          <w:lang w:val="uk-UA"/>
        </w:rPr>
        <w:t xml:space="preserve"> з екологічного виховання</w:t>
      </w:r>
      <w:r w:rsidRPr="00510228">
        <w:rPr>
          <w:rFonts w:ascii="Times New Roman" w:hAnsi="Times New Roman" w:cs="Times New Roman"/>
          <w:sz w:val="28"/>
          <w:szCs w:val="28"/>
          <w:lang w:val="uk-UA"/>
        </w:rPr>
        <w:t xml:space="preserve">. Привчали дошкільнят до вміння розгортати сюжетно – рольову гру, активно співпрацювали з батьками вихованців.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Проводили відкриті</w:t>
      </w:r>
      <w:r w:rsidRPr="005102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нтегровані</w:t>
      </w:r>
      <w:r w:rsidRPr="005102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заняття з пріоритетом мовленнєвої діяльності з використанням мнемотех</w:t>
      </w:r>
      <w:r w:rsidR="00C350AF">
        <w:rPr>
          <w:rFonts w:ascii="Times New Roman" w:hAnsi="Times New Roman" w:cs="Times New Roman"/>
          <w:sz w:val="28"/>
          <w:szCs w:val="28"/>
          <w:lang w:val="uk-UA" w:eastAsia="uk-UA"/>
        </w:rPr>
        <w:t>ніки для дітей 5-го року життя (</w:t>
      </w:r>
      <w:r w:rsidRPr="00510228">
        <w:rPr>
          <w:rFonts w:ascii="Times New Roman" w:hAnsi="Times New Roman" w:cs="Times New Roman"/>
          <w:sz w:val="28"/>
          <w:szCs w:val="28"/>
          <w:lang w:val="uk-UA" w:eastAsia="uk-UA"/>
        </w:rPr>
        <w:t>Коренюк Н.Ю.</w:t>
      </w:r>
      <w:r w:rsidR="00C350AF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5102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заняття з </w:t>
      </w:r>
      <w:proofErr w:type="spellStart"/>
      <w:r w:rsidRPr="00510228">
        <w:rPr>
          <w:rFonts w:ascii="Times New Roman" w:hAnsi="Times New Roman" w:cs="Times New Roman"/>
          <w:sz w:val="28"/>
          <w:szCs w:val="28"/>
          <w:lang w:val="uk-UA" w:eastAsia="uk-UA"/>
        </w:rPr>
        <w:t>здоров’язбережувальної</w:t>
      </w:r>
      <w:proofErr w:type="spellEnd"/>
      <w:r w:rsidRPr="00510228">
        <w:rPr>
          <w:rFonts w:ascii="Times New Roman" w:hAnsi="Times New Roman" w:cs="Times New Roman"/>
          <w:sz w:val="28"/>
          <w:szCs w:val="28"/>
          <w:lang w:val="uk-UA" w:eastAsia="uk-UA"/>
        </w:rPr>
        <w:t>, фізичної діяльності з елементами національно-патріотичного вих</w:t>
      </w:r>
      <w:r w:rsidR="00C350AF">
        <w:rPr>
          <w:rFonts w:ascii="Times New Roman" w:hAnsi="Times New Roman" w:cs="Times New Roman"/>
          <w:sz w:val="28"/>
          <w:szCs w:val="28"/>
          <w:lang w:val="uk-UA" w:eastAsia="uk-UA"/>
        </w:rPr>
        <w:t>овання до Д</w:t>
      </w:r>
      <w:r w:rsidRPr="00510228">
        <w:rPr>
          <w:rFonts w:ascii="Times New Roman" w:hAnsi="Times New Roman" w:cs="Times New Roman"/>
          <w:sz w:val="28"/>
          <w:szCs w:val="28"/>
          <w:lang w:val="uk-UA" w:eastAsia="uk-UA"/>
        </w:rPr>
        <w:t>ня українського козацтва</w:t>
      </w:r>
      <w:r w:rsidR="00C350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 </w:t>
      </w:r>
      <w:proofErr w:type="spellStart"/>
      <w:r w:rsidR="00C350AF">
        <w:rPr>
          <w:rFonts w:ascii="Times New Roman" w:hAnsi="Times New Roman" w:cs="Times New Roman"/>
          <w:sz w:val="28"/>
          <w:szCs w:val="28"/>
          <w:lang w:val="uk-UA" w:eastAsia="uk-UA"/>
        </w:rPr>
        <w:t>Тимошніченко</w:t>
      </w:r>
      <w:proofErr w:type="spellEnd"/>
      <w:r w:rsidR="00C350A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Н.Л.)</w:t>
      </w:r>
      <w:r w:rsidRPr="0051022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D2288F" w:rsidRPr="003B4E5E" w:rsidRDefault="003836DB" w:rsidP="003B4E5E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B4E5E">
        <w:rPr>
          <w:rFonts w:ascii="Times New Roman" w:hAnsi="Times New Roman" w:cs="Times New Roman"/>
          <w:sz w:val="28"/>
          <w:szCs w:val="28"/>
          <w:lang w:val="uk-UA"/>
        </w:rPr>
        <w:t>Вихователь групи дітей молодшого віку Шворінь Л.В.  виготовила цікаві сучасні дидактичні ігри для сенсорного та мовленнєвого розвитку, оновила сучасні ігрові осередки (сенсорний куточок, фізкультурний куточок, протягом року проводила дослідницьку діяльність в куточку природи, залучала дітей до догляду за «городом на вікні», кімнатними рослинами, прививала бажання бути самостійними, бажання допомогти дорослому і одноліткам . Активно співпрацювали з батьками по поповненню та урізноманітненню ігрового середовища та залучали батьків до активного партнерства. Провела відкрите заняття з логіко-математичного розвитку з використанням нетрадиційних форм роботи з дітьми 4-го року життя.</w:t>
      </w:r>
      <w:r w:rsidR="00D2288F" w:rsidRPr="003B4E5E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 особливу увагу заслуговує робота вихователів інклюзивної групи </w:t>
      </w:r>
      <w:r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№ 6 </w:t>
      </w:r>
      <w:r w:rsidR="00D2288F"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6-го року життя </w:t>
      </w:r>
      <w:r w:rsidR="00510228"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288F" w:rsidRPr="003B4E5E">
        <w:rPr>
          <w:rFonts w:ascii="Times New Roman" w:hAnsi="Times New Roman" w:cs="Times New Roman"/>
          <w:sz w:val="28"/>
          <w:szCs w:val="28"/>
          <w:lang w:val="uk-UA"/>
        </w:rPr>
        <w:t>Кіхтенко</w:t>
      </w:r>
      <w:proofErr w:type="spellEnd"/>
      <w:r w:rsidR="00D2288F"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proofErr w:type="spellStart"/>
      <w:r w:rsidR="00D2288F" w:rsidRPr="003B4E5E">
        <w:rPr>
          <w:rFonts w:ascii="Times New Roman" w:hAnsi="Times New Roman" w:cs="Times New Roman"/>
          <w:sz w:val="28"/>
          <w:szCs w:val="28"/>
          <w:lang w:val="uk-UA"/>
        </w:rPr>
        <w:t>Джоболди</w:t>
      </w:r>
      <w:proofErr w:type="spellEnd"/>
      <w:r w:rsidR="00D2288F"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510228"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88F"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з питань розвитку розумових, творчих здібностей дітей, формування мовленнєвої компетенції дошкільнят засобами гри. </w:t>
      </w:r>
      <w:r w:rsidR="00C81687"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88F"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В своїй роботі вихователі багато уваги приділяє розвитку у дітей критичного мислення,творчих  здібностей: під час гри діти відтворюють не лише світ дорослих, а й взаємини між ними. Уява дітей розвивається в тісному взаємозв’язку з мовленням, адже саме мовлення сприяє формуванню уявлень про предмет і дає змогу дитині уявити предмет, якого вона не сприймала.  </w:t>
      </w:r>
      <w:r w:rsidR="00D2288F" w:rsidRPr="003B4E5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Вихователі працювали над розвитком уяви у дітей, зокрема в ігровій діяльності, де діти застосовували об’єктне заміщення предметів під час конструювання та ігрової діяльності. Активно співпрацювали з батьками вихованців. Вчили дітей бути турботливими і толерантними по відношенню до дітей з особливими потребами. Проводили активну роботу по підготовці дітей до школи.</w:t>
      </w:r>
      <w:r w:rsidR="004F4C9D"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 В групі старшого віку  № 6 високий рівень знань умінь і навичок мають 4 (18%) дітей, 17 (77%) дітей мають достатній рівень, низький  рівень - 1 дитина (з ООП). Гарні показники у дітей з конструювання, логіко-математичного розвитку. Діти засвоїли прийоми малювання,  ліплення, аплікації.</w:t>
      </w:r>
    </w:p>
    <w:p w:rsidR="00D2288F" w:rsidRPr="00B57044" w:rsidRDefault="00D2288F" w:rsidP="00747CA4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3B4E5E">
        <w:rPr>
          <w:sz w:val="28"/>
          <w:szCs w:val="28"/>
          <w:lang w:val="uk-UA"/>
        </w:rPr>
        <w:t xml:space="preserve">Результати роботи вихователів дітей старшої групи № 3 </w:t>
      </w:r>
      <w:proofErr w:type="spellStart"/>
      <w:r w:rsidRPr="003B4E5E">
        <w:rPr>
          <w:sz w:val="28"/>
          <w:szCs w:val="28"/>
          <w:lang w:val="uk-UA"/>
        </w:rPr>
        <w:t>Скребньовї</w:t>
      </w:r>
      <w:proofErr w:type="spellEnd"/>
      <w:r w:rsidRPr="003B4E5E">
        <w:rPr>
          <w:sz w:val="28"/>
          <w:szCs w:val="28"/>
          <w:lang w:val="uk-UA"/>
        </w:rPr>
        <w:t xml:space="preserve"> В.Л., </w:t>
      </w:r>
      <w:proofErr w:type="spellStart"/>
      <w:r w:rsidRPr="003B4E5E">
        <w:rPr>
          <w:sz w:val="28"/>
          <w:szCs w:val="28"/>
          <w:lang w:val="uk-UA"/>
        </w:rPr>
        <w:t>Роботько</w:t>
      </w:r>
      <w:proofErr w:type="spellEnd"/>
      <w:r w:rsidRPr="003B4E5E">
        <w:rPr>
          <w:sz w:val="28"/>
          <w:szCs w:val="28"/>
          <w:lang w:val="uk-UA"/>
        </w:rPr>
        <w:t xml:space="preserve"> Н.О. за 1-2 квартал свідчать, що діти-випускники володіють загально-навчальними вміннями та навичками, вміють узагальнювати, аналізувати, порівнювати, розв’язують творчі завдання. Вони мають достатній рівень соціального розвитку, дотримуються етичних форм спілкування з однолітками</w:t>
      </w:r>
      <w:r w:rsidRPr="00B57044">
        <w:rPr>
          <w:sz w:val="28"/>
          <w:szCs w:val="28"/>
          <w:lang w:val="uk-UA"/>
        </w:rPr>
        <w:t xml:space="preserve"> та дорослими, володіють формами висловлювання, вмінням вести діалог, спільно діяти у</w:t>
      </w:r>
      <w:r>
        <w:rPr>
          <w:sz w:val="28"/>
          <w:szCs w:val="28"/>
          <w:lang w:val="uk-UA"/>
        </w:rPr>
        <w:t xml:space="preserve"> дитячому к</w:t>
      </w:r>
      <w:r w:rsidRPr="00B57044">
        <w:rPr>
          <w:sz w:val="28"/>
          <w:szCs w:val="28"/>
          <w:lang w:val="uk-UA"/>
        </w:rPr>
        <w:t>олективі.</w:t>
      </w:r>
      <w:r w:rsidRPr="00B57044">
        <w:rPr>
          <w:sz w:val="28"/>
          <w:szCs w:val="28"/>
          <w:lang w:val="uk-UA"/>
        </w:rPr>
        <w:br/>
        <w:t>За результатами моніторингу сформованості  дітей старшої групи № 3 було виявлено:дітей вищого рівня – 8 (47%),середнього рівня – 9 дітей (53%),нижчого рівня – немає. Більшість дітей вивчають програму старшої групи другий рік, але за віком не пішли в школу, тому високий рівень засвоєння знань, умінь і навичок має половина дітей.  Найкращі показники мають з таких розділів програми: художньо-естетичний розвиток, мовленнєвий, фізичний.</w:t>
      </w:r>
    </w:p>
    <w:p w:rsidR="00D2288F" w:rsidRPr="00510228" w:rsidRDefault="00D2288F" w:rsidP="00747CA4">
      <w:pPr>
        <w:jc w:val="both"/>
        <w:rPr>
          <w:rFonts w:ascii="Times New Roman" w:hAnsi="Times New Roman" w:cs="Times New Roman"/>
          <w:lang w:val="uk-UA"/>
        </w:rPr>
      </w:pPr>
      <w:r w:rsidRPr="00510228">
        <w:rPr>
          <w:rFonts w:ascii="Times New Roman" w:hAnsi="Times New Roman" w:cs="Times New Roman"/>
          <w:sz w:val="28"/>
          <w:szCs w:val="28"/>
          <w:lang w:val="uk-UA"/>
        </w:rPr>
        <w:t>Згідно з  річним планом роботи ДНЗ  питання готовності дітей дошкільного віку до подальшого навчання в школі  вивчалося протягом навчального  року. В звіті надана інформація з вересня 2021 по лютий</w:t>
      </w:r>
      <w:r w:rsidR="003836DB">
        <w:rPr>
          <w:rFonts w:ascii="Times New Roman" w:hAnsi="Times New Roman" w:cs="Times New Roman"/>
          <w:sz w:val="28"/>
          <w:szCs w:val="28"/>
          <w:lang w:val="uk-UA"/>
        </w:rPr>
        <w:t xml:space="preserve"> 2022 року. З 24.02.2022 року</w:t>
      </w:r>
      <w:r w:rsidRPr="00510228">
        <w:rPr>
          <w:rFonts w:ascii="Times New Roman" w:hAnsi="Times New Roman" w:cs="Times New Roman"/>
          <w:sz w:val="28"/>
          <w:szCs w:val="28"/>
          <w:lang w:val="uk-UA"/>
        </w:rPr>
        <w:t xml:space="preserve">  ДНЗ припинив роботу у зв'язку з </w:t>
      </w:r>
      <w:r w:rsidR="00510228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запровадження воєнного  стану</w:t>
      </w:r>
      <w:r w:rsidR="003836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88F" w:rsidRPr="003836DB" w:rsidRDefault="00D2288F" w:rsidP="003836DB">
      <w:pPr>
        <w:jc w:val="center"/>
        <w:outlineLvl w:val="0"/>
        <w:rPr>
          <w:b/>
          <w:sz w:val="48"/>
          <w:szCs w:val="48"/>
          <w:lang w:val="uk-UA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288F" w:rsidRPr="00510228" w:rsidRDefault="00D2288F" w:rsidP="00510228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10228">
        <w:rPr>
          <w:sz w:val="28"/>
          <w:szCs w:val="28"/>
          <w:lang w:val="uk-UA"/>
        </w:rPr>
        <w:lastRenderedPageBreak/>
        <w:t xml:space="preserve">Музичні керівники </w:t>
      </w:r>
      <w:proofErr w:type="spellStart"/>
      <w:r w:rsidRPr="00510228">
        <w:rPr>
          <w:sz w:val="28"/>
          <w:szCs w:val="28"/>
          <w:lang w:val="uk-UA"/>
        </w:rPr>
        <w:t>Джумайло</w:t>
      </w:r>
      <w:proofErr w:type="spellEnd"/>
      <w:r w:rsidRPr="00510228">
        <w:rPr>
          <w:sz w:val="28"/>
          <w:szCs w:val="28"/>
          <w:lang w:val="uk-UA"/>
        </w:rPr>
        <w:t xml:space="preserve"> О.В., </w:t>
      </w:r>
      <w:proofErr w:type="spellStart"/>
      <w:r w:rsidRPr="00510228">
        <w:rPr>
          <w:sz w:val="28"/>
          <w:szCs w:val="28"/>
          <w:lang w:val="uk-UA"/>
        </w:rPr>
        <w:t>Клековкіна</w:t>
      </w:r>
      <w:proofErr w:type="spellEnd"/>
      <w:r w:rsidRPr="00510228">
        <w:rPr>
          <w:sz w:val="28"/>
          <w:szCs w:val="28"/>
          <w:lang w:val="uk-UA"/>
        </w:rPr>
        <w:t xml:space="preserve"> Т.С. вдосконалювали вміння дітей виразно та ритмічно рухатись під музику відповідно до її темпу, характеру, динаміки, активізувала дітей творчо проявляти себе в різних видах музичної діяльності. На достатньому рівні організовували святкові ранки для дошкільнят та сприяли створенню позитивної атмосфери для дітей. </w:t>
      </w:r>
    </w:p>
    <w:p w:rsidR="00D2288F" w:rsidRPr="00510228" w:rsidRDefault="00D2288F" w:rsidP="00510228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10228">
        <w:rPr>
          <w:sz w:val="28"/>
          <w:szCs w:val="28"/>
          <w:lang w:val="uk-UA"/>
        </w:rPr>
        <w:t xml:space="preserve">Інструктор з фізкультури </w:t>
      </w:r>
      <w:proofErr w:type="spellStart"/>
      <w:r w:rsidRPr="00510228">
        <w:rPr>
          <w:sz w:val="28"/>
          <w:szCs w:val="28"/>
          <w:lang w:val="uk-UA"/>
        </w:rPr>
        <w:t>Сірченко</w:t>
      </w:r>
      <w:proofErr w:type="spellEnd"/>
      <w:r w:rsidRPr="00510228">
        <w:rPr>
          <w:sz w:val="28"/>
          <w:szCs w:val="28"/>
          <w:lang w:val="uk-UA"/>
        </w:rPr>
        <w:t xml:space="preserve"> Л.І. працювала над розвитком рухової активності дітей протягом дня. В своїй роботі керувались елементами методик А.В. Єфименка, Е.С. </w:t>
      </w:r>
      <w:proofErr w:type="spellStart"/>
      <w:r w:rsidRPr="00510228">
        <w:rPr>
          <w:sz w:val="28"/>
          <w:szCs w:val="28"/>
          <w:lang w:val="uk-UA"/>
        </w:rPr>
        <w:t>Вільчковського</w:t>
      </w:r>
      <w:proofErr w:type="spellEnd"/>
      <w:r w:rsidRPr="00510228">
        <w:rPr>
          <w:sz w:val="28"/>
          <w:szCs w:val="28"/>
          <w:lang w:val="uk-UA"/>
        </w:rPr>
        <w:t xml:space="preserve">. Під час розваг та в повсякденному житті інструктор з фізкультури привчала дітей дбати про своє здоров’я, за допомогою дидактичних ігор інструктор з фізкультури збагачувала словник дітей, вирішувала різноманітні життєві ситуації, розвивала дрібну моторику рук дітей. Як наслідок діти фізично розвинені, організовані, творчі, активні. Разом з вихователями провела спортивні свята та розваги : спортивні свята до Дня українського козацтва в старших і середніх групах, «Зимова подорож навколо світу» </w:t>
      </w:r>
      <w:proofErr w:type="spellStart"/>
      <w:r w:rsidRPr="00510228">
        <w:rPr>
          <w:sz w:val="28"/>
          <w:szCs w:val="28"/>
          <w:lang w:val="uk-UA"/>
        </w:rPr>
        <w:t>гр.№№</w:t>
      </w:r>
      <w:proofErr w:type="spellEnd"/>
      <w:r w:rsidRPr="00510228">
        <w:rPr>
          <w:sz w:val="28"/>
          <w:szCs w:val="28"/>
          <w:lang w:val="uk-UA"/>
        </w:rPr>
        <w:t xml:space="preserve"> 2,3,4,6, спортивне свято  в група</w:t>
      </w:r>
      <w:r w:rsidR="00481DDE">
        <w:rPr>
          <w:sz w:val="28"/>
          <w:szCs w:val="28"/>
          <w:lang w:val="uk-UA"/>
        </w:rPr>
        <w:t>х № 3,2,6 «До гарбуза на гостини</w:t>
      </w:r>
      <w:r w:rsidRPr="00510228">
        <w:rPr>
          <w:sz w:val="28"/>
          <w:szCs w:val="28"/>
          <w:lang w:val="uk-UA"/>
        </w:rPr>
        <w:t xml:space="preserve"> здоровою родино</w:t>
      </w:r>
      <w:r w:rsidR="00481DDE">
        <w:rPr>
          <w:sz w:val="28"/>
          <w:szCs w:val="28"/>
          <w:lang w:val="uk-UA"/>
        </w:rPr>
        <w:t>ю</w:t>
      </w:r>
      <w:r w:rsidRPr="00510228">
        <w:rPr>
          <w:sz w:val="28"/>
          <w:szCs w:val="28"/>
          <w:lang w:val="uk-UA"/>
        </w:rPr>
        <w:t>»». Разом з колегами виготовила атрибути до спортивних ігор і свят. Працювала творчо і відповідально.</w:t>
      </w:r>
    </w:p>
    <w:p w:rsidR="00481DDE" w:rsidRDefault="00D2288F" w:rsidP="00481DDE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10228">
        <w:rPr>
          <w:sz w:val="28"/>
          <w:szCs w:val="28"/>
          <w:lang w:val="uk-UA"/>
        </w:rPr>
        <w:t xml:space="preserve">В закладі працював </w:t>
      </w:r>
      <w:r w:rsidR="00481DDE">
        <w:rPr>
          <w:sz w:val="28"/>
          <w:szCs w:val="28"/>
          <w:lang w:val="uk-UA"/>
        </w:rPr>
        <w:t xml:space="preserve">музичний </w:t>
      </w:r>
      <w:r w:rsidRPr="00510228">
        <w:rPr>
          <w:sz w:val="28"/>
          <w:szCs w:val="28"/>
          <w:lang w:val="uk-UA"/>
        </w:rPr>
        <w:t xml:space="preserve">гурток </w:t>
      </w:r>
      <w:proofErr w:type="spellStart"/>
      <w:r w:rsidRPr="00510228">
        <w:rPr>
          <w:sz w:val="28"/>
          <w:szCs w:val="28"/>
          <w:lang w:val="uk-UA"/>
        </w:rPr>
        <w:t>“Веселі</w:t>
      </w:r>
      <w:proofErr w:type="spellEnd"/>
      <w:r w:rsidRPr="00510228">
        <w:rPr>
          <w:sz w:val="28"/>
          <w:szCs w:val="28"/>
          <w:lang w:val="uk-UA"/>
        </w:rPr>
        <w:t xml:space="preserve"> </w:t>
      </w:r>
      <w:proofErr w:type="spellStart"/>
      <w:r w:rsidRPr="00510228">
        <w:rPr>
          <w:sz w:val="28"/>
          <w:szCs w:val="28"/>
          <w:lang w:val="uk-UA"/>
        </w:rPr>
        <w:t>дзвіночки”</w:t>
      </w:r>
      <w:proofErr w:type="spellEnd"/>
      <w:r w:rsidRPr="00510228">
        <w:rPr>
          <w:sz w:val="28"/>
          <w:szCs w:val="28"/>
          <w:lang w:val="uk-UA"/>
        </w:rPr>
        <w:t xml:space="preserve"> – керівник </w:t>
      </w:r>
      <w:proofErr w:type="spellStart"/>
      <w:r w:rsidRPr="00510228">
        <w:rPr>
          <w:sz w:val="28"/>
          <w:szCs w:val="28"/>
          <w:lang w:val="uk-UA"/>
        </w:rPr>
        <w:t>Клековкіна</w:t>
      </w:r>
      <w:proofErr w:type="spellEnd"/>
      <w:r w:rsidRPr="00510228">
        <w:rPr>
          <w:sz w:val="28"/>
          <w:szCs w:val="28"/>
          <w:lang w:val="uk-UA"/>
        </w:rPr>
        <w:t xml:space="preserve"> Т.С.,  заняття проводились у час, відведений для ігор та самостійної художньої діяльності дітей. Гурткова робота була направлена на виявлення, підтримання та розвиток здібностей і природних нахилів вихованців, особистісно-орієнтованого підходу до творчого розвитку кожної дитини.  Результати роботи ми всі бачили під час</w:t>
      </w:r>
      <w:r w:rsidR="00481DDE">
        <w:rPr>
          <w:sz w:val="28"/>
          <w:szCs w:val="28"/>
          <w:lang w:val="uk-UA"/>
        </w:rPr>
        <w:t xml:space="preserve"> досконалих та сучасних музичних свят та розваг.</w:t>
      </w:r>
      <w:r w:rsidRPr="00510228">
        <w:rPr>
          <w:sz w:val="28"/>
          <w:szCs w:val="28"/>
          <w:lang w:val="uk-UA"/>
        </w:rPr>
        <w:t xml:space="preserve"> </w:t>
      </w:r>
    </w:p>
    <w:p w:rsidR="00481DDE" w:rsidRPr="00481DDE" w:rsidRDefault="00481DDE" w:rsidP="00481DDE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D2288F" w:rsidRPr="00481DDE">
        <w:rPr>
          <w:b/>
          <w:sz w:val="28"/>
          <w:szCs w:val="28"/>
          <w:lang w:val="uk-UA"/>
        </w:rPr>
        <w:t xml:space="preserve">    Робота з батьками</w:t>
      </w:r>
    </w:p>
    <w:p w:rsidR="00D2288F" w:rsidRPr="00481DDE" w:rsidRDefault="00481DDE" w:rsidP="00F5143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напрямків </w:t>
      </w:r>
      <w:r w:rsidR="00D2288F" w:rsidRPr="00481DDE">
        <w:rPr>
          <w:rFonts w:ascii="Times New Roman" w:hAnsi="Times New Roman" w:cs="Times New Roman"/>
          <w:sz w:val="28"/>
          <w:szCs w:val="28"/>
          <w:lang w:val="uk-UA"/>
        </w:rPr>
        <w:t xml:space="preserve">  роботи в закладі є взаємодія дитсадка з громадськістю та батьками. На рік сплановано роботу закладу з громадськістю та батьками, де велика увага приділялася створенню іміджу ДНЗ. </w:t>
      </w:r>
    </w:p>
    <w:p w:rsidR="00D2288F" w:rsidRPr="00F7717A" w:rsidRDefault="00D2288F" w:rsidP="00481DDE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 w:rsidRPr="00481DDE">
        <w:rPr>
          <w:rFonts w:ascii="Times New Roman" w:hAnsi="Times New Roman" w:cs="Times New Roman"/>
          <w:sz w:val="28"/>
          <w:szCs w:val="28"/>
          <w:lang w:val="uk-UA"/>
        </w:rPr>
        <w:t>В дошкільному закладі пр</w:t>
      </w:r>
      <w:r w:rsidR="00F51435">
        <w:rPr>
          <w:rFonts w:ascii="Times New Roman" w:hAnsi="Times New Roman" w:cs="Times New Roman"/>
          <w:sz w:val="28"/>
          <w:szCs w:val="28"/>
          <w:lang w:val="uk-UA"/>
        </w:rPr>
        <w:t>оводилися цілеспрямована</w:t>
      </w:r>
      <w:r w:rsidRPr="00481DDE">
        <w:rPr>
          <w:rFonts w:ascii="Times New Roman" w:hAnsi="Times New Roman" w:cs="Times New Roman"/>
          <w:sz w:val="28"/>
          <w:szCs w:val="28"/>
          <w:lang w:val="uk-UA"/>
        </w:rPr>
        <w:t xml:space="preserve"> робота по вдосконаленню </w:t>
      </w:r>
      <w:r w:rsidRPr="0048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взаємодії з батьками через соціальні мережі,</w:t>
      </w:r>
      <w:r w:rsidRPr="00481DDE">
        <w:rPr>
          <w:rFonts w:ascii="Times New Roman" w:hAnsi="Times New Roman" w:cs="Times New Roman"/>
          <w:sz w:val="28"/>
          <w:szCs w:val="28"/>
          <w:lang w:val="uk-UA"/>
        </w:rPr>
        <w:t xml:space="preserve">де розглядались актуальні питання виховання і навчання дітей. Багато часу приділялося індивідуальним бесідам з батьками під час яких  намагалися вирішувати питання, що стосувалися конкретних дітей. </w:t>
      </w:r>
      <w:r w:rsidRPr="00481DDE">
        <w:rPr>
          <w:rFonts w:ascii="Times New Roman" w:hAnsi="Times New Roman" w:cs="Times New Roman"/>
          <w:color w:val="1D1B11"/>
          <w:sz w:val="28"/>
          <w:szCs w:val="28"/>
          <w:lang w:val="uk-UA"/>
        </w:rPr>
        <w:t>Системно проводили роз’яснювальну роботу серед батьків щодо необхідності контролю за реальним станом здоров’я дітей та інформування про нього медичну сестру. Розробили заходи щодо здійснення ефективної  інформаційно-роз’яснювальної роботи серед батьків з питань формування здорового способу життя</w:t>
      </w:r>
      <w:r w:rsidR="00481DDE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та раціонального харчування</w:t>
      </w:r>
      <w:r w:rsidRPr="00481DDE">
        <w:rPr>
          <w:rFonts w:ascii="Times New Roman" w:hAnsi="Times New Roman" w:cs="Times New Roman"/>
          <w:color w:val="1D1B11"/>
          <w:sz w:val="28"/>
          <w:szCs w:val="28"/>
          <w:lang w:val="uk-UA"/>
        </w:rPr>
        <w:t>, профілактики різних захворювань, значення для здоров’я</w:t>
      </w:r>
      <w:r w:rsidR="00481DDE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 дітей оптимального режиму дня.</w:t>
      </w:r>
      <w:r w:rsidRPr="00481DDE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</w:t>
      </w:r>
      <w:r w:rsidRPr="00F7717A">
        <w:rPr>
          <w:rFonts w:ascii="Times New Roman" w:hAnsi="Times New Roman" w:cs="Times New Roman"/>
          <w:color w:val="1D1B11"/>
          <w:sz w:val="28"/>
          <w:szCs w:val="28"/>
          <w:lang w:val="uk-UA"/>
        </w:rPr>
        <w:t>Підтримували зв'язок і надавали інформаційну, психологічну допомогу під час війни.</w:t>
      </w:r>
      <w:r w:rsidR="009A0358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бесіди з батьками щодо захисту прав дітей від будь-яких форм насильства з метою недопущення випадків жорстокого поводження з дітьми в сім'ях, а також відстеження подібних випадків з іншими дітьми.</w:t>
      </w:r>
      <w:r w:rsidR="00F7717A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</w:t>
      </w:r>
      <w:r w:rsidRPr="00481DDE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Разом з тим ми отримали зворотній зв'язок від батьків та їх активну </w:t>
      </w:r>
      <w:r w:rsidRPr="00481DDE">
        <w:rPr>
          <w:rFonts w:ascii="Times New Roman" w:hAnsi="Times New Roman" w:cs="Times New Roman"/>
          <w:color w:val="1D1B11"/>
          <w:sz w:val="28"/>
          <w:szCs w:val="28"/>
          <w:lang w:val="uk-UA"/>
        </w:rPr>
        <w:lastRenderedPageBreak/>
        <w:t>участь у  роботі щодо покращення матеріальної бази дошкільного закладу.</w:t>
      </w:r>
      <w:r w:rsidRPr="00481DDE">
        <w:rPr>
          <w:rFonts w:ascii="Times New Roman" w:hAnsi="Times New Roman" w:cs="Times New Roman"/>
          <w:sz w:val="28"/>
          <w:szCs w:val="28"/>
          <w:lang w:val="uk-UA"/>
        </w:rPr>
        <w:t xml:space="preserve"> Батьки груп допомагали в благоустрою дитячих майданчиків, групових кімнат. </w:t>
      </w:r>
    </w:p>
    <w:p w:rsidR="00D2288F" w:rsidRDefault="00D2288F" w:rsidP="00481DD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DDE">
        <w:rPr>
          <w:rFonts w:ascii="Times New Roman" w:hAnsi="Times New Roman" w:cs="Times New Roman"/>
          <w:sz w:val="28"/>
          <w:szCs w:val="28"/>
          <w:lang w:val="uk-UA"/>
        </w:rPr>
        <w:t xml:space="preserve">Під час адаптивного карантину та запровадження воєнного стану   вихователі продовжували удосконалювати свою нову форму роботи – дистанційну. Проводилася робота адміністрації з </w:t>
      </w:r>
      <w:proofErr w:type="spellStart"/>
      <w:r w:rsidRPr="00481DDE">
        <w:rPr>
          <w:rFonts w:ascii="Times New Roman" w:hAnsi="Times New Roman" w:cs="Times New Roman"/>
          <w:sz w:val="28"/>
          <w:szCs w:val="28"/>
          <w:lang w:val="uk-UA"/>
        </w:rPr>
        <w:t>педпрацівниками</w:t>
      </w:r>
      <w:proofErr w:type="spellEnd"/>
      <w:r w:rsidRPr="00481DDE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вихователями з дітьми і батьками  через </w:t>
      </w:r>
      <w:proofErr w:type="spellStart"/>
      <w:r w:rsidR="003B4E5E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3B4E5E"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E5E">
        <w:rPr>
          <w:rFonts w:ascii="Times New Roman" w:hAnsi="Times New Roman" w:cs="Times New Roman"/>
          <w:sz w:val="28"/>
          <w:szCs w:val="28"/>
          <w:lang w:val="uk-UA"/>
        </w:rPr>
        <w:t xml:space="preserve">групи, </w:t>
      </w:r>
      <w:proofErr w:type="spellStart"/>
      <w:r w:rsidR="002A45AF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3B4E5E">
        <w:rPr>
          <w:rFonts w:ascii="Times New Roman" w:hAnsi="Times New Roman" w:cs="Times New Roman"/>
          <w:sz w:val="28"/>
          <w:szCs w:val="28"/>
          <w:lang w:val="en-US"/>
        </w:rPr>
        <w:t>cebook</w:t>
      </w:r>
      <w:proofErr w:type="spellEnd"/>
      <w:r w:rsidRPr="00481DDE">
        <w:rPr>
          <w:rFonts w:ascii="Times New Roman" w:hAnsi="Times New Roman" w:cs="Times New Roman"/>
          <w:sz w:val="28"/>
          <w:szCs w:val="28"/>
          <w:lang w:val="uk-UA"/>
        </w:rPr>
        <w:t xml:space="preserve">, електронну пошту, </w:t>
      </w:r>
      <w:proofErr w:type="spellStart"/>
      <w:r w:rsidRPr="00481DDE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481DDE">
        <w:rPr>
          <w:rFonts w:ascii="Times New Roman" w:hAnsi="Times New Roman" w:cs="Times New Roman"/>
          <w:sz w:val="28"/>
          <w:szCs w:val="28"/>
          <w:lang w:val="uk-UA"/>
        </w:rPr>
        <w:t xml:space="preserve"> ДНЗ, </w:t>
      </w:r>
      <w:r w:rsidRPr="00481DD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81DDE">
        <w:rPr>
          <w:rFonts w:ascii="Times New Roman" w:hAnsi="Times New Roman" w:cs="Times New Roman"/>
          <w:sz w:val="28"/>
          <w:szCs w:val="28"/>
          <w:lang w:val="uk-UA"/>
        </w:rPr>
        <w:t xml:space="preserve">. Однак хочеться наголосити, що для покращення освітнього процесу дошкільний заклад потребує мультимедійного екрану , принтера. Показником результативної та успішної взаємодії батьків і педагогів можна вважати наявність у дошкільному закладі доброзичливої атмосфери, довірчих стосунків між педагогами та батьками, зорієнтованість батьків на виховання та розвиток дітей, їх зацікавленість змістом освітнього процесу. </w:t>
      </w:r>
    </w:p>
    <w:p w:rsidR="00344949" w:rsidRDefault="00344949" w:rsidP="003759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E17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Реагування керівника на зауваження та пропозиції , викладені батьківським активом, Радою, батьками,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представниками громадських організацій.</w:t>
      </w:r>
      <w:r w:rsidR="00375975" w:rsidRPr="00E17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5975" w:rsidRPr="00F7717A" w:rsidRDefault="00F51435" w:rsidP="00F771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17A">
        <w:rPr>
          <w:rFonts w:ascii="Times New Roman" w:hAnsi="Times New Roman" w:cs="Times New Roman"/>
          <w:sz w:val="28"/>
          <w:szCs w:val="28"/>
          <w:lang w:val="uk-UA"/>
        </w:rPr>
        <w:t>Протягом 2021-2022</w:t>
      </w:r>
      <w:r w:rsidR="00375975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навчал</w:t>
      </w:r>
      <w:r w:rsidR="00E17DCD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ьного року адміністрація </w:t>
      </w:r>
      <w:r w:rsidR="00375975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дошкіль</w:t>
      </w:r>
      <w:r w:rsidR="00E17DCD" w:rsidRPr="00F7717A">
        <w:rPr>
          <w:rFonts w:ascii="Times New Roman" w:hAnsi="Times New Roman" w:cs="Times New Roman"/>
          <w:sz w:val="28"/>
          <w:szCs w:val="28"/>
          <w:lang w:val="uk-UA"/>
        </w:rPr>
        <w:t>ного навчального закладу</w:t>
      </w:r>
      <w:r w:rsidR="00375975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вживала заходи щодо виконання вимог Закону України «Про звернення громадян» та Указу Президента України від 07.02.2008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</w:t>
      </w:r>
      <w:r w:rsidR="00E17DCD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975" w:rsidRPr="00F7717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нормативна база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DCD" w:rsidRPr="00F7717A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DCD" w:rsidRPr="00F7717A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DCD" w:rsidRPr="00F7717A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DCD" w:rsidRPr="00F7717A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</w:t>
      </w:r>
      <w:r w:rsidR="00E17DCD" w:rsidRPr="00F7717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75975" w:rsidRPr="00F7717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прийомі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завідувачем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r w:rsidR="00E17DCD" w:rsidRPr="00F7717A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Порушені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розглянуті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. За характером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порушували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прийомах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чільне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займали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улаштування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в заклад </w:t>
      </w:r>
      <w:proofErr w:type="spellStart"/>
      <w:r w:rsidR="00E17DCD" w:rsidRPr="00F7717A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DCD" w:rsidRPr="00F7717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– </w:t>
      </w:r>
      <w:r w:rsidR="00E17DCD" w:rsidRPr="00F771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і</w:t>
      </w:r>
      <w:r w:rsidR="00E17DCD" w:rsidRPr="00F771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E17DCD" w:rsidRPr="00F7717A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DCD" w:rsidRPr="00F7717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– </w:t>
      </w:r>
      <w:r w:rsidR="00E17DCD" w:rsidRPr="00F771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17DCD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DCD" w:rsidRPr="00F7717A">
        <w:rPr>
          <w:rFonts w:ascii="Times New Roman" w:hAnsi="Times New Roman" w:cs="Times New Roman"/>
          <w:sz w:val="28"/>
          <w:szCs w:val="28"/>
        </w:rPr>
        <w:t>звернень</w:t>
      </w:r>
      <w:proofErr w:type="gramStart"/>
      <w:r w:rsidR="00E17DCD" w:rsidRPr="00F7717A">
        <w:rPr>
          <w:rFonts w:ascii="Times New Roman" w:hAnsi="Times New Roman" w:cs="Times New Roman"/>
          <w:sz w:val="28"/>
          <w:szCs w:val="28"/>
        </w:rPr>
        <w:t>,</w:t>
      </w:r>
      <w:r w:rsidR="00375975" w:rsidRPr="00F771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5975" w:rsidRPr="00F7717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DCD" w:rsidRPr="00F7717A">
        <w:rPr>
          <w:rFonts w:ascii="Times New Roman" w:hAnsi="Times New Roman" w:cs="Times New Roman"/>
          <w:sz w:val="28"/>
          <w:szCs w:val="28"/>
        </w:rPr>
        <w:t>пільгове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DCD" w:rsidRPr="00F7717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DCD" w:rsidRPr="00F7717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– </w:t>
      </w:r>
      <w:r w:rsidR="00E17DCD" w:rsidRPr="00F7717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r w:rsidR="00E17DCD" w:rsidRPr="00F7717A">
        <w:rPr>
          <w:rFonts w:ascii="Times New Roman" w:hAnsi="Times New Roman" w:cs="Times New Roman"/>
          <w:sz w:val="28"/>
          <w:szCs w:val="28"/>
        </w:rPr>
        <w:t xml:space="preserve">оплати за </w:t>
      </w:r>
      <w:proofErr w:type="spellStart"/>
      <w:r w:rsidR="00E17DCD" w:rsidRPr="00F7717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DCD" w:rsidRPr="00F7717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- </w:t>
      </w:r>
      <w:r w:rsidR="00E17DCD" w:rsidRPr="00F771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про роботу </w:t>
      </w:r>
      <w:proofErr w:type="gramStart"/>
      <w:r w:rsidR="00375975" w:rsidRPr="00F771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з</w:t>
      </w:r>
      <w:r w:rsidR="00E17DCD" w:rsidRPr="00F7717A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="00E17DCD" w:rsidRPr="00F7717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7DCD" w:rsidRPr="00F7717A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="00E17DCD" w:rsidRPr="00F7717A">
        <w:rPr>
          <w:rFonts w:ascii="Times New Roman" w:hAnsi="Times New Roman" w:cs="Times New Roman"/>
          <w:sz w:val="28"/>
          <w:szCs w:val="28"/>
        </w:rPr>
        <w:t xml:space="preserve"> – </w:t>
      </w:r>
      <w:r w:rsidR="00E17DCD" w:rsidRPr="00F7717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proofErr w:type="gramStart"/>
      <w:r w:rsidR="00375975" w:rsidRPr="00F7717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375975" w:rsidRPr="00F771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надана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75" w:rsidRPr="00F7717A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375975" w:rsidRPr="00F77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88F" w:rsidRPr="003836DB" w:rsidRDefault="00D2288F" w:rsidP="003B4E5E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6DB">
        <w:rPr>
          <w:rFonts w:ascii="Times New Roman" w:hAnsi="Times New Roman" w:cs="Times New Roman"/>
          <w:b/>
          <w:sz w:val="28"/>
          <w:szCs w:val="28"/>
          <w:lang w:val="uk-UA"/>
        </w:rPr>
        <w:t>Безпека життєдіяльності учасників навчально-виховного процесу</w:t>
      </w:r>
    </w:p>
    <w:p w:rsidR="0037456E" w:rsidRPr="00F7717A" w:rsidRDefault="00D2288F" w:rsidP="00F51435">
      <w:p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/>
        </w:rPr>
      </w:pPr>
      <w:r w:rsidRPr="003836DB"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Закону України «Про охорону праці», «Положення про організацію роботи з охорони праці в закладах освіти» адміністрація спільно з </w:t>
      </w:r>
      <w:r w:rsidRPr="003836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профспілковим комітетом працюють над впровадженням державної політики в галузі охорони праці. </w:t>
      </w:r>
      <w:r w:rsidR="00496083" w:rsidRPr="003836DB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охорону праці» адміністрація закладу спільно з профспілковим комітетом працюють над впровадженням державної політики в галузі охорони праці</w:t>
      </w:r>
      <w:r w:rsidR="004960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6083" w:rsidRPr="00383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6DB">
        <w:rPr>
          <w:rFonts w:ascii="Times New Roman" w:hAnsi="Times New Roman" w:cs="Times New Roman"/>
          <w:sz w:val="28"/>
          <w:szCs w:val="28"/>
          <w:lang w:val="uk-UA"/>
        </w:rPr>
        <w:t xml:space="preserve">Весь навчально-виховний процес здійснюється відповідно до Інструкції з охорони життя і здоров’я дітей дошкільного віку. У </w:t>
      </w:r>
      <w:r w:rsidR="00B03D4F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дошкільному </w:t>
      </w:r>
      <w:r w:rsidRPr="003836DB">
        <w:rPr>
          <w:rFonts w:ascii="Times New Roman" w:hAnsi="Times New Roman" w:cs="Times New Roman"/>
          <w:sz w:val="28"/>
          <w:szCs w:val="28"/>
          <w:lang w:val="uk-UA"/>
        </w:rPr>
        <w:t xml:space="preserve">закладі в наявності вся нормативна база з питань охорони праці та пожежної безпеки. Необхідна ділова документація ведеться відповідно до вимог «Положення про навчання та інструктаж з охорони праці», все обладнання справне, знаходиться в задовільному стані. </w:t>
      </w:r>
      <w:r w:rsidR="00201663" w:rsidRPr="00F7717A">
        <w:rPr>
          <w:rFonts w:ascii="Times New Roman" w:hAnsi="Times New Roman" w:cs="Times New Roman"/>
          <w:sz w:val="28"/>
          <w:szCs w:val="28"/>
          <w:lang w:val="uk-UA"/>
        </w:rPr>
        <w:t>Приміщення закладу забезпечене вогнегасниками</w:t>
      </w:r>
      <w:r w:rsidR="00B03D4F" w:rsidRPr="00F771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1663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D4F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. Протягом року завідувачем </w:t>
      </w:r>
      <w:proofErr w:type="spellStart"/>
      <w:r w:rsidR="00B03D4F" w:rsidRPr="00F7717A">
        <w:rPr>
          <w:rFonts w:ascii="Times New Roman" w:hAnsi="Times New Roman" w:cs="Times New Roman"/>
          <w:sz w:val="28"/>
          <w:szCs w:val="28"/>
          <w:lang w:val="uk-UA"/>
        </w:rPr>
        <w:t>Глущенко</w:t>
      </w:r>
      <w:proofErr w:type="spellEnd"/>
      <w:r w:rsidR="00B03D4F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С.О., вихователем – методистом </w:t>
      </w:r>
      <w:proofErr w:type="spellStart"/>
      <w:r w:rsidR="00B03D4F" w:rsidRPr="00F7717A">
        <w:rPr>
          <w:rFonts w:ascii="Times New Roman" w:hAnsi="Times New Roman" w:cs="Times New Roman"/>
          <w:sz w:val="28"/>
          <w:szCs w:val="28"/>
          <w:lang w:val="uk-UA"/>
        </w:rPr>
        <w:t>Зімоздріною</w:t>
      </w:r>
      <w:proofErr w:type="spellEnd"/>
      <w:r w:rsidR="00B03D4F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Н.В., завгоспом Калюжною А.І. с</w:t>
      </w:r>
      <w:r w:rsidR="00201663" w:rsidRPr="00F7717A">
        <w:rPr>
          <w:rFonts w:ascii="Times New Roman" w:hAnsi="Times New Roman" w:cs="Times New Roman"/>
          <w:sz w:val="28"/>
          <w:szCs w:val="28"/>
          <w:lang w:val="uk-UA"/>
        </w:rPr>
        <w:t>воєчасно проводяться інструктажі з питань протипожежної безпеки та цивільного захисту для працівників закладу, в приміщеннях визначені відповідальні за виконання вимог охорони праці, техніки безпеки та протипожежної безпеки, у наявності необхідні таблички. У приміщенні закладу обладнано стенди для ознайомлення дітей з правилами протипожежної безпеки та з ЦЗ для ознайомлення з правилами поведінки у надзвичайних ситуаціях.</w:t>
      </w:r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Організовуються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01663" w:rsidRPr="00F7717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201663" w:rsidRPr="00F7717A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вихователями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доповнюються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01663" w:rsidRPr="00F7717A">
        <w:rPr>
          <w:rFonts w:ascii="Times New Roman" w:hAnsi="Times New Roman" w:cs="Times New Roman"/>
          <w:sz w:val="28"/>
          <w:szCs w:val="28"/>
        </w:rPr>
        <w:t>пам’ятками</w:t>
      </w:r>
      <w:proofErr w:type="spellEnd"/>
      <w:proofErr w:type="gram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куточки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тренувальні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співробітниками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служба закладу та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663" w:rsidRPr="00F7717A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="00201663" w:rsidRPr="00F7717A">
        <w:rPr>
          <w:rFonts w:ascii="Times New Roman" w:hAnsi="Times New Roman" w:cs="Times New Roman"/>
          <w:sz w:val="28"/>
          <w:szCs w:val="28"/>
        </w:rPr>
        <w:t>.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В методичному кабінеті підібраний матеріал для роботи з дітьми, батьками, педагогами. Питання охорони життя та здоров’я дітей та запобігання усім видам дитячого травматизму систематично заслуховуються на педагогічних заходах, нарадах колективу, групових та загальних батьківських зборах, проводиться індивідуальний інструктаж батьків, бесіди, консультації. </w:t>
      </w:r>
      <w:r w:rsidR="00496083" w:rsidRPr="00F7717A">
        <w:rPr>
          <w:rFonts w:ascii="Times New Roman" w:hAnsi="Times New Roman" w:cs="Times New Roman"/>
          <w:sz w:val="28"/>
          <w:szCs w:val="28"/>
          <w:lang w:val="uk-UA"/>
        </w:rPr>
        <w:t>Протягом 2021-2022</w:t>
      </w:r>
      <w:r w:rsidR="0037456E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не зафіксовано випадків дитячого травмування під час освітнього процесу. Але є випадки мікротравм. Кожен такий випадок обліковується сестрою медичною старшою</w:t>
      </w:r>
      <w:r w:rsidR="00F7717A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717A" w:rsidRPr="00F7717A">
        <w:rPr>
          <w:rFonts w:ascii="Times New Roman" w:hAnsi="Times New Roman" w:cs="Times New Roman"/>
          <w:sz w:val="28"/>
          <w:szCs w:val="28"/>
          <w:lang w:val="uk-UA"/>
        </w:rPr>
        <w:t>Сивак</w:t>
      </w:r>
      <w:proofErr w:type="spellEnd"/>
      <w:r w:rsidR="00F7717A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  <w:r w:rsidR="0037456E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у спеціальному журналі, аналізується, щоб попередити подальші випадки травмувань. В рамках різних видів контролю адміністрацією закладу проводилося вивчення стану роботи з охорони життя і здоров’я дітей та запобігання усіх видів дитячого травматизму. Це питання розгляд</w:t>
      </w:r>
      <w:r w:rsidR="00F7717A" w:rsidRPr="00F7717A">
        <w:rPr>
          <w:rFonts w:ascii="Times New Roman" w:hAnsi="Times New Roman" w:cs="Times New Roman"/>
          <w:sz w:val="28"/>
          <w:szCs w:val="28"/>
          <w:lang w:val="uk-UA"/>
        </w:rPr>
        <w:t>алося на нараді при завідувачі</w:t>
      </w:r>
      <w:r w:rsidR="00F51435" w:rsidRPr="00F7717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.</w:t>
      </w:r>
      <w:r w:rsidR="00F51435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планів роботи з ЦЗ та охорони життя і здоров’я дітей від надзвичайних ситуацій була досягнута завдяки плануванню навчальних занять учасників освітнього процесу, колективних переглядів з даного напрямку, добірки опорного матеріалу з питань безпеки життєдіяльності дошкільників у надзвичайних ситуаціях</w:t>
      </w:r>
      <w:r w:rsidR="00F771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1435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88F" w:rsidRPr="003836DB" w:rsidRDefault="00D2288F" w:rsidP="003836DB">
      <w:pPr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/>
        </w:rPr>
      </w:pPr>
      <w:r w:rsidRPr="003836DB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lastRenderedPageBreak/>
        <w:t>Протягом року провели</w:t>
      </w:r>
      <w:r w:rsidRPr="003836DB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: </w:t>
      </w:r>
      <w:r w:rsidRPr="003836D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uk-UA"/>
        </w:rPr>
        <w:t>місячник безпеки дорожнього руху «Увага! Діти на дорозі» (серпень-вересень),  Тиждень знань з безпеки життєдіяльності (01.11.-05.11), Тиждень знань з пожежної безпеки (18.10-22.10), Тиждень безпеки дорожнього руху (08.11-12.11.), тиждень за «Здоровий спосіб життя» (22.11-26.11).</w:t>
      </w:r>
      <w:r w:rsidR="00375975" w:rsidRPr="00375975">
        <w:t xml:space="preserve"> </w:t>
      </w:r>
    </w:p>
    <w:p w:rsidR="00D2288F" w:rsidRPr="00B57044" w:rsidRDefault="00D2288F" w:rsidP="003B4E5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3C3A">
        <w:rPr>
          <w:b/>
          <w:sz w:val="28"/>
          <w:szCs w:val="28"/>
          <w:lang w:val="uk-UA"/>
        </w:rPr>
        <w:t>Соціальна активність закладу</w:t>
      </w:r>
      <w:r w:rsidRPr="00B57044">
        <w:rPr>
          <w:sz w:val="28"/>
          <w:szCs w:val="28"/>
          <w:lang w:val="uk-UA"/>
        </w:rPr>
        <w:t xml:space="preserve"> реалізовувалась через оприлюднення інформації про життя закладу на сайті ДНЗ, сторінці у ФБ, спі</w:t>
      </w:r>
      <w:r w:rsidR="00FD571C">
        <w:rPr>
          <w:sz w:val="28"/>
          <w:szCs w:val="28"/>
          <w:lang w:val="uk-UA"/>
        </w:rPr>
        <w:t xml:space="preserve">лкування з батьками через </w:t>
      </w:r>
      <w:proofErr w:type="spellStart"/>
      <w:r w:rsidR="00FD571C">
        <w:rPr>
          <w:sz w:val="28"/>
          <w:szCs w:val="28"/>
          <w:lang w:val="en-US"/>
        </w:rPr>
        <w:t>Viber</w:t>
      </w:r>
      <w:proofErr w:type="spellEnd"/>
      <w:r w:rsidRPr="00B57044">
        <w:rPr>
          <w:sz w:val="28"/>
          <w:szCs w:val="28"/>
          <w:lang w:val="uk-UA"/>
        </w:rPr>
        <w:t xml:space="preserve"> групи. </w:t>
      </w:r>
      <w:r w:rsidR="00F7717A">
        <w:rPr>
          <w:sz w:val="28"/>
          <w:szCs w:val="28"/>
          <w:lang w:val="uk-UA"/>
        </w:rPr>
        <w:t xml:space="preserve"> Було проведено</w:t>
      </w:r>
      <w:r w:rsidR="00201663">
        <w:rPr>
          <w:sz w:val="28"/>
          <w:szCs w:val="28"/>
          <w:lang w:val="uk-UA"/>
        </w:rPr>
        <w:t xml:space="preserve"> ряд </w:t>
      </w:r>
      <w:r w:rsidR="00FD571C">
        <w:rPr>
          <w:sz w:val="28"/>
          <w:szCs w:val="28"/>
          <w:lang w:val="uk-UA"/>
        </w:rPr>
        <w:t xml:space="preserve">соціальних </w:t>
      </w:r>
      <w:r w:rsidR="00201663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>: благодійний ярмарок «Роби добро», збір коштів з якого пішов  на лікування вихован</w:t>
      </w:r>
      <w:r w:rsidR="00F51435">
        <w:rPr>
          <w:sz w:val="28"/>
          <w:szCs w:val="28"/>
          <w:lang w:val="uk-UA"/>
        </w:rPr>
        <w:t xml:space="preserve">ця нашого садочка, </w:t>
      </w:r>
      <w:r w:rsidR="00FD571C">
        <w:rPr>
          <w:sz w:val="28"/>
          <w:szCs w:val="28"/>
          <w:lang w:val="uk-UA"/>
        </w:rPr>
        <w:t>адміністрація дошкільного закладу співпрацювала</w:t>
      </w:r>
      <w:r w:rsidR="00344949">
        <w:rPr>
          <w:sz w:val="28"/>
          <w:szCs w:val="28"/>
          <w:lang w:val="uk-UA"/>
        </w:rPr>
        <w:t xml:space="preserve"> з Цивільним Штабом Допомоги – Черкаси, </w:t>
      </w:r>
      <w:r w:rsidR="00201663">
        <w:rPr>
          <w:sz w:val="28"/>
          <w:szCs w:val="28"/>
          <w:lang w:val="uk-UA"/>
        </w:rPr>
        <w:t xml:space="preserve">українською волонтерською службою Черкас, </w:t>
      </w:r>
      <w:r w:rsidR="00344949">
        <w:rPr>
          <w:sz w:val="28"/>
          <w:szCs w:val="28"/>
          <w:lang w:val="uk-UA"/>
        </w:rPr>
        <w:t>брали</w:t>
      </w:r>
      <w:r>
        <w:rPr>
          <w:sz w:val="28"/>
          <w:szCs w:val="28"/>
          <w:lang w:val="uk-UA"/>
        </w:rPr>
        <w:t xml:space="preserve"> участь у  міському  благодійному ярмарку «Великодня паска</w:t>
      </w:r>
      <w:r w:rsidR="003449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</w:t>
      </w:r>
      <w:r w:rsidR="00344949">
        <w:rPr>
          <w:sz w:val="28"/>
          <w:szCs w:val="28"/>
          <w:lang w:val="uk-UA"/>
        </w:rPr>
        <w:t xml:space="preserve"> для воїнів ЗСУ</w:t>
      </w:r>
      <w:r>
        <w:rPr>
          <w:sz w:val="28"/>
          <w:szCs w:val="28"/>
          <w:lang w:val="uk-UA"/>
        </w:rPr>
        <w:t>.</w:t>
      </w:r>
      <w:r w:rsidR="00201663">
        <w:rPr>
          <w:sz w:val="28"/>
          <w:szCs w:val="28"/>
          <w:lang w:val="uk-UA"/>
        </w:rPr>
        <w:t xml:space="preserve"> </w:t>
      </w:r>
    </w:p>
    <w:p w:rsidR="00D2288F" w:rsidRDefault="00D2288F" w:rsidP="003B4E5E">
      <w:pPr>
        <w:spacing w:after="0"/>
        <w:jc w:val="both"/>
        <w:rPr>
          <w:lang w:val="uk-UA"/>
        </w:rPr>
      </w:pPr>
    </w:p>
    <w:p w:rsidR="003D5880" w:rsidRPr="00F05440" w:rsidRDefault="003D5880" w:rsidP="003B4E5E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Фінансово-господарська діяльність ДНЗ</w:t>
      </w:r>
    </w:p>
    <w:p w:rsidR="00496083" w:rsidRPr="00F7717A" w:rsidRDefault="006D4A5F" w:rsidP="003B4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lang w:val="uk-UA"/>
        </w:rPr>
        <w:t>.</w:t>
      </w:r>
      <w:r w:rsidR="00496083" w:rsidRPr="00F05440">
        <w:rPr>
          <w:rFonts w:ascii="Times New Roman" w:hAnsi="Times New Roman" w:cs="Times New Roman"/>
          <w:sz w:val="28"/>
          <w:szCs w:val="28"/>
          <w:lang w:val="uk-UA"/>
        </w:rPr>
        <w:t>Фінансово-</w:t>
      </w:r>
      <w:r w:rsidR="00496083">
        <w:rPr>
          <w:rFonts w:ascii="Times New Roman" w:hAnsi="Times New Roman" w:cs="Times New Roman"/>
          <w:sz w:val="28"/>
          <w:szCs w:val="28"/>
          <w:lang w:val="uk-UA"/>
        </w:rPr>
        <w:t>господарська</w:t>
      </w:r>
      <w:proofErr w:type="spellEnd"/>
      <w:r w:rsidR="00496083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дошкільного закладу  </w:t>
      </w:r>
      <w:r w:rsidR="00496083" w:rsidRPr="00F05440">
        <w:rPr>
          <w:rFonts w:ascii="Times New Roman" w:hAnsi="Times New Roman" w:cs="Times New Roman"/>
          <w:sz w:val="28"/>
          <w:szCs w:val="28"/>
          <w:lang w:val="uk-UA"/>
        </w:rPr>
        <w:t>здійснюється згідно кошторису на рік</w:t>
      </w:r>
      <w:r w:rsidR="008870A6">
        <w:rPr>
          <w:lang w:val="uk-UA"/>
        </w:rPr>
        <w:t>.</w:t>
      </w:r>
      <w:r w:rsidR="008870A6" w:rsidRPr="00887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0A6"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Всі кошти спрямовуються на забезпечення життєдіяльності дитячого закладу (тобто, на комунальні платежі), заробітну плату працівників, харчування дітей та на створення комфортних умов для перебування дітей в садочку. </w:t>
      </w:r>
      <w:r w:rsidR="008870A6" w:rsidRPr="00F7717A">
        <w:rPr>
          <w:rFonts w:ascii="Times New Roman" w:hAnsi="Times New Roman" w:cs="Times New Roman"/>
          <w:sz w:val="28"/>
          <w:szCs w:val="28"/>
          <w:lang w:val="uk-UA"/>
        </w:rPr>
        <w:t>Батьківські активи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груп питання щодо залучення благодійних батьківських коштів та напрямки їх витрачання обговорювали та ухвалювали у групових чатах мережі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771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0A6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представників батьківського активу забезпечено проведення комплексу заходів, спрямованих на збереження та зміцнення матеріально-технічної бази закладу. </w:t>
      </w:r>
      <w:r w:rsidRPr="00F7717A">
        <w:rPr>
          <w:rFonts w:ascii="Times New Roman" w:hAnsi="Times New Roman" w:cs="Times New Roman"/>
          <w:sz w:val="28"/>
          <w:szCs w:val="28"/>
        </w:rPr>
        <w:t xml:space="preserve">Все,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подаровано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батьками ставиться на </w:t>
      </w:r>
      <w:proofErr w:type="spellStart"/>
      <w:proofErr w:type="gramStart"/>
      <w:r w:rsidRPr="00F7717A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7717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інвентаризація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. Хочу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подякувати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717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7717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батькам за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нагальних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постійному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поповненні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зат</w:t>
      </w:r>
      <w:r w:rsidR="00496083" w:rsidRPr="00F7717A">
        <w:rPr>
          <w:rFonts w:ascii="Times New Roman" w:hAnsi="Times New Roman" w:cs="Times New Roman"/>
          <w:sz w:val="28"/>
          <w:szCs w:val="28"/>
        </w:rPr>
        <w:t>ишок</w:t>
      </w:r>
      <w:proofErr w:type="spellEnd"/>
      <w:r w:rsidR="00496083" w:rsidRPr="00F7717A">
        <w:rPr>
          <w:rFonts w:ascii="Times New Roman" w:hAnsi="Times New Roman" w:cs="Times New Roman"/>
          <w:sz w:val="28"/>
          <w:szCs w:val="28"/>
        </w:rPr>
        <w:t xml:space="preserve"> в </w:t>
      </w:r>
      <w:r w:rsidR="00496083" w:rsidRPr="00F7717A">
        <w:rPr>
          <w:rFonts w:ascii="Times New Roman" w:hAnsi="Times New Roman" w:cs="Times New Roman"/>
          <w:sz w:val="28"/>
          <w:szCs w:val="28"/>
          <w:lang w:val="uk-UA"/>
        </w:rPr>
        <w:t>дошкільному закладі</w:t>
      </w:r>
      <w:r w:rsidRPr="00F7717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6083" w:rsidRPr="003B4E5E" w:rsidRDefault="00496083" w:rsidP="006D4A5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4E5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B4E5E">
        <w:rPr>
          <w:rFonts w:ascii="Times New Roman" w:hAnsi="Times New Roman" w:cs="Times New Roman"/>
          <w:sz w:val="28"/>
          <w:szCs w:val="28"/>
        </w:rPr>
        <w:t xml:space="preserve"> 202</w:t>
      </w:r>
      <w:r w:rsidRPr="003B4E5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4A5F" w:rsidRPr="003B4E5E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6D4A5F" w:rsidRPr="003B4E5E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="006D4A5F" w:rsidRPr="003B4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A5F" w:rsidRPr="003B4E5E">
        <w:rPr>
          <w:rFonts w:ascii="Times New Roman" w:hAnsi="Times New Roman" w:cs="Times New Roman"/>
          <w:sz w:val="28"/>
          <w:szCs w:val="28"/>
        </w:rPr>
        <w:t>благодійну</w:t>
      </w:r>
      <w:proofErr w:type="spellEnd"/>
      <w:r w:rsidR="006D4A5F" w:rsidRPr="003B4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A5F" w:rsidRPr="003B4E5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6D4A5F" w:rsidRPr="003B4E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D4A5F" w:rsidRPr="003B4E5E">
        <w:rPr>
          <w:rFonts w:ascii="Times New Roman" w:hAnsi="Times New Roman" w:cs="Times New Roman"/>
          <w:sz w:val="28"/>
          <w:szCs w:val="28"/>
        </w:rPr>
        <w:t>натуральній</w:t>
      </w:r>
      <w:proofErr w:type="spellEnd"/>
      <w:r w:rsidR="006D4A5F" w:rsidRPr="003B4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A5F" w:rsidRPr="003B4E5E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6D4A5F" w:rsidRPr="003B4E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D4A5F" w:rsidRPr="003B4E5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6D4A5F" w:rsidRPr="003B4E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A5F" w:rsidRPr="003B4E5E" w:rsidRDefault="003B4E5E" w:rsidP="006D4A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Меблі </w:t>
      </w:r>
      <w:proofErr w:type="spellStart"/>
      <w:r w:rsidRPr="003B4E5E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 1900.00;спортивний інвентар - 3338.00;господарчі товари - 2140.00; килимки </w:t>
      </w:r>
      <w:proofErr w:type="spellStart"/>
      <w:r w:rsidRPr="003B4E5E">
        <w:rPr>
          <w:rFonts w:ascii="Times New Roman" w:hAnsi="Times New Roman" w:cs="Times New Roman"/>
          <w:sz w:val="28"/>
          <w:szCs w:val="28"/>
          <w:lang w:val="uk-UA"/>
        </w:rPr>
        <w:t>різні-</w:t>
      </w:r>
      <w:proofErr w:type="spellEnd"/>
      <w:r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 2020.00;</w:t>
      </w:r>
      <w:r w:rsidR="006D4A5F"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4E5E">
        <w:rPr>
          <w:rFonts w:ascii="Times New Roman" w:hAnsi="Times New Roman" w:cs="Times New Roman"/>
          <w:sz w:val="28"/>
          <w:szCs w:val="28"/>
          <w:lang w:val="uk-UA"/>
        </w:rPr>
        <w:t>посуд-</w:t>
      </w:r>
      <w:proofErr w:type="spellEnd"/>
      <w:r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 1116.00</w:t>
      </w:r>
    </w:p>
    <w:p w:rsidR="006D4A5F" w:rsidRPr="00F7717A" w:rsidRDefault="006D4A5F" w:rsidP="006D4A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Згідно плану асигнувань із загального фонду бюджету на </w:t>
      </w:r>
      <w:r w:rsidR="002A5BEA" w:rsidRPr="003B4E5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20CF1" w:rsidRPr="00F771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A5BEA"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F77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BEA" w:rsidRPr="003B4E5E">
        <w:rPr>
          <w:rFonts w:ascii="Times New Roman" w:hAnsi="Times New Roman" w:cs="Times New Roman"/>
          <w:sz w:val="28"/>
          <w:szCs w:val="28"/>
          <w:lang w:val="uk-UA"/>
        </w:rPr>
        <w:t xml:space="preserve">виділено – </w:t>
      </w:r>
      <w:r w:rsidR="00920CF1" w:rsidRPr="00F7717A">
        <w:rPr>
          <w:rFonts w:ascii="Times New Roman" w:hAnsi="Times New Roman" w:cs="Times New Roman"/>
          <w:sz w:val="28"/>
          <w:szCs w:val="28"/>
          <w:lang w:val="uk-UA"/>
        </w:rPr>
        <w:t>53551406,00</w:t>
      </w:r>
      <w:r w:rsidR="00EB17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920CF1"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з них</w:t>
      </w:r>
      <w:r w:rsidR="00EB17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0CF1" w:rsidRPr="00F7717A" w:rsidRDefault="00920CF1" w:rsidP="006D4A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Оплата праці </w:t>
      </w:r>
      <w:r w:rsidR="00F7717A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>- 4083089,00 грн.</w:t>
      </w:r>
    </w:p>
    <w:p w:rsidR="00920CF1" w:rsidRPr="00F7717A" w:rsidRDefault="00920CF1" w:rsidP="006D4A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717A">
        <w:rPr>
          <w:rFonts w:ascii="Times New Roman" w:hAnsi="Times New Roman" w:cs="Times New Roman"/>
          <w:sz w:val="28"/>
          <w:szCs w:val="28"/>
          <w:lang w:val="uk-UA"/>
        </w:rPr>
        <w:t>Продукти харчування</w:t>
      </w:r>
      <w:r w:rsidR="00F77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>- 983186,00 грн.</w:t>
      </w:r>
    </w:p>
    <w:p w:rsidR="006D4A5F" w:rsidRPr="00F7717A" w:rsidRDefault="006D4A5F" w:rsidP="006D4A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717A">
        <w:rPr>
          <w:rFonts w:ascii="Times New Roman" w:hAnsi="Times New Roman" w:cs="Times New Roman"/>
          <w:sz w:val="28"/>
          <w:szCs w:val="28"/>
        </w:rPr>
        <w:t xml:space="preserve"> По </w:t>
      </w:r>
      <w:r w:rsidR="00EB1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17A">
        <w:rPr>
          <w:rFonts w:ascii="Times New Roman" w:hAnsi="Times New Roman" w:cs="Times New Roman"/>
          <w:sz w:val="28"/>
          <w:szCs w:val="28"/>
        </w:rPr>
        <w:t xml:space="preserve">ПСЕР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7717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7717A">
        <w:rPr>
          <w:rFonts w:ascii="Times New Roman" w:hAnsi="Times New Roman" w:cs="Times New Roman"/>
          <w:sz w:val="28"/>
          <w:szCs w:val="28"/>
        </w:rPr>
        <w:t>еркаси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r w:rsidRPr="00F77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F7717A">
        <w:rPr>
          <w:rFonts w:ascii="Times New Roman" w:hAnsi="Times New Roman" w:cs="Times New Roman"/>
          <w:sz w:val="28"/>
          <w:szCs w:val="28"/>
        </w:rPr>
        <w:t xml:space="preserve"> ремон</w:t>
      </w:r>
      <w:r w:rsidR="002A5BEA" w:rsidRPr="00F7717A">
        <w:rPr>
          <w:rFonts w:ascii="Times New Roman" w:hAnsi="Times New Roman" w:cs="Times New Roman"/>
          <w:sz w:val="28"/>
          <w:szCs w:val="28"/>
        </w:rPr>
        <w:t xml:space="preserve">т </w:t>
      </w:r>
      <w:r w:rsidR="002A5BEA" w:rsidRPr="00F7717A">
        <w:rPr>
          <w:rFonts w:ascii="Times New Roman" w:hAnsi="Times New Roman" w:cs="Times New Roman"/>
          <w:sz w:val="28"/>
          <w:szCs w:val="28"/>
          <w:lang w:val="uk-UA"/>
        </w:rPr>
        <w:t>харчоблоку</w:t>
      </w:r>
      <w:r w:rsidR="005D357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закладу </w:t>
      </w:r>
      <w:r w:rsidR="002A5BEA" w:rsidRPr="00F7717A">
        <w:rPr>
          <w:rFonts w:ascii="Times New Roman" w:hAnsi="Times New Roman" w:cs="Times New Roman"/>
          <w:sz w:val="28"/>
          <w:szCs w:val="28"/>
        </w:rPr>
        <w:t xml:space="preserve"> – 1</w:t>
      </w:r>
      <w:r w:rsidR="002A5BEA" w:rsidRPr="00F7717A">
        <w:rPr>
          <w:rFonts w:ascii="Times New Roman" w:hAnsi="Times New Roman" w:cs="Times New Roman"/>
          <w:sz w:val="28"/>
          <w:szCs w:val="28"/>
          <w:lang w:val="uk-UA"/>
        </w:rPr>
        <w:t>000000</w:t>
      </w:r>
      <w:r w:rsidRPr="00F7717A">
        <w:rPr>
          <w:rFonts w:ascii="Times New Roman" w:hAnsi="Times New Roman" w:cs="Times New Roman"/>
          <w:sz w:val="28"/>
          <w:szCs w:val="28"/>
        </w:rPr>
        <w:t>.</w:t>
      </w:r>
      <w:r w:rsidR="00EB17F3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2A5BEA" w:rsidRPr="00F7717A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F7717A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EB17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5BEA" w:rsidRPr="00F7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4D" w:rsidRDefault="007E2501" w:rsidP="00DE2D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4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</w:t>
      </w:r>
      <w:r w:rsidR="00496083">
        <w:rPr>
          <w:rFonts w:ascii="Times New Roman" w:hAnsi="Times New Roman" w:cs="Times New Roman"/>
          <w:sz w:val="28"/>
          <w:szCs w:val="28"/>
          <w:lang w:val="uk-UA"/>
        </w:rPr>
        <w:t>м  2021-2022</w:t>
      </w:r>
      <w:r w:rsidR="003D5880"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0CF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20CF1">
        <w:rPr>
          <w:rFonts w:ascii="Times New Roman" w:hAnsi="Times New Roman" w:cs="Times New Roman"/>
          <w:sz w:val="28"/>
          <w:szCs w:val="28"/>
          <w:lang w:val="uk-UA"/>
        </w:rPr>
        <w:t xml:space="preserve">. здійснено благоустрій </w:t>
      </w:r>
      <w:r w:rsidR="003D5880" w:rsidRPr="00F05440">
        <w:rPr>
          <w:rFonts w:ascii="Times New Roman" w:hAnsi="Times New Roman" w:cs="Times New Roman"/>
          <w:sz w:val="28"/>
          <w:szCs w:val="28"/>
          <w:lang w:val="uk-UA"/>
        </w:rPr>
        <w:t>  підпорядкованої</w:t>
      </w:r>
      <w:r w:rsidR="00496083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дошкільному закладу території,</w:t>
      </w:r>
      <w:r w:rsidR="008870A6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проводились</w:t>
      </w:r>
      <w:r w:rsidR="00496083">
        <w:rPr>
          <w:rFonts w:ascii="Times New Roman" w:hAnsi="Times New Roman" w:cs="Times New Roman"/>
          <w:sz w:val="28"/>
          <w:szCs w:val="28"/>
          <w:lang w:val="uk-UA"/>
        </w:rPr>
        <w:t xml:space="preserve"> роботи з укладання тротуарної</w:t>
      </w:r>
      <w:r w:rsidR="007E3B04">
        <w:rPr>
          <w:rFonts w:ascii="Times New Roman" w:hAnsi="Times New Roman" w:cs="Times New Roman"/>
          <w:sz w:val="28"/>
          <w:szCs w:val="28"/>
          <w:lang w:val="uk-UA"/>
        </w:rPr>
        <w:t xml:space="preserve"> плитки на центральному вході </w:t>
      </w:r>
      <w:r w:rsidR="00496083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закладу,</w:t>
      </w:r>
      <w:r w:rsidR="007E3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880" w:rsidRPr="00F05440">
        <w:rPr>
          <w:rFonts w:ascii="Times New Roman" w:hAnsi="Times New Roman" w:cs="Times New Roman"/>
          <w:sz w:val="28"/>
          <w:szCs w:val="28"/>
          <w:lang w:val="uk-UA"/>
        </w:rPr>
        <w:t>проведено генеральне прибирання  всіх групови</w:t>
      </w:r>
      <w:r w:rsidR="00496083">
        <w:rPr>
          <w:rFonts w:ascii="Times New Roman" w:hAnsi="Times New Roman" w:cs="Times New Roman"/>
          <w:sz w:val="28"/>
          <w:szCs w:val="28"/>
          <w:lang w:val="uk-UA"/>
        </w:rPr>
        <w:t>х кімнат та службових приміщень, проводяться роботи по облаштуванню укриття, як засобу колективного, цивільного захисту</w:t>
      </w:r>
      <w:r w:rsidR="007E3B04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захисту дітей та працівників дошкільного закладу від небезпечних чинників надзвичайних ситуацій</w:t>
      </w:r>
      <w:r w:rsidR="004960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5880"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За потребою здійснюється викос трави, обрізка кущів, сушнику, прибрані з території  аварійні дерева.</w:t>
      </w:r>
      <w:r w:rsidR="003D5880" w:rsidRPr="00F0544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Завдяки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2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самовідданій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дошкільного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та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фінансовому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забезпеченню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щорічно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зміцнюється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</w:t>
      </w:r>
      <w:proofErr w:type="gram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іально-технічна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база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дошкільного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закладу.</w:t>
      </w:r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Подальше вдосконалення матеріально</w:t>
      </w:r>
      <w:r w:rsidR="00B90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E3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технічного  забезпечення дошкільного закладу</w:t>
      </w:r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сучасним спортивним та навчальним обладнанням, </w:t>
      </w:r>
      <w:r w:rsidR="00DE2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інформаційно</w:t>
      </w:r>
      <w:proofErr w:type="spellEnd"/>
      <w:r w:rsidR="00B90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технічними засобами дає можливість якісно організувати освітню діяльність, проводити культурні, спортивно - оздоровчі заходи.</w:t>
      </w:r>
      <w:r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880" w:rsidRPr="009F340F" w:rsidRDefault="00200D2F" w:rsidP="00DE2D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2021</w:t>
      </w:r>
      <w:r w:rsidR="003D5880"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рік в</w:t>
      </w:r>
      <w:r w:rsidR="00834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дошкільному </w:t>
      </w:r>
      <w:r w:rsidR="00834EF4">
        <w:rPr>
          <w:rFonts w:ascii="Times New Roman" w:hAnsi="Times New Roman" w:cs="Times New Roman"/>
          <w:sz w:val="28"/>
          <w:szCs w:val="28"/>
          <w:lang w:val="uk-UA"/>
        </w:rPr>
        <w:t>закладі проведені б</w:t>
      </w:r>
      <w:r>
        <w:rPr>
          <w:rFonts w:ascii="Times New Roman" w:hAnsi="Times New Roman" w:cs="Times New Roman"/>
          <w:sz w:val="28"/>
          <w:szCs w:val="28"/>
          <w:lang w:val="uk-UA"/>
        </w:rPr>
        <w:t>ули</w:t>
      </w:r>
      <w:r w:rsidR="00B90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880" w:rsidRPr="00F05440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5D3571">
        <w:rPr>
          <w:rFonts w:ascii="Times New Roman" w:hAnsi="Times New Roman" w:cs="Times New Roman"/>
          <w:sz w:val="28"/>
          <w:szCs w:val="28"/>
          <w:lang w:val="uk-UA"/>
        </w:rPr>
        <w:t xml:space="preserve"> та оплачено послуги</w:t>
      </w:r>
      <w:r w:rsidR="00DE2D5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B1E33">
        <w:rPr>
          <w:rFonts w:ascii="Times New Roman" w:hAnsi="Times New Roman" w:cs="Times New Roman"/>
          <w:sz w:val="28"/>
          <w:szCs w:val="28"/>
          <w:lang w:val="uk-UA"/>
        </w:rPr>
        <w:t xml:space="preserve"> ( за рахунок кошторисних призначень)</w:t>
      </w:r>
    </w:p>
    <w:p w:rsidR="003D5880" w:rsidRPr="00F05440" w:rsidRDefault="00834EF4" w:rsidP="007E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E3B04">
        <w:rPr>
          <w:rFonts w:ascii="Times New Roman" w:hAnsi="Times New Roman"/>
          <w:sz w:val="28"/>
          <w:szCs w:val="28"/>
          <w:lang w:val="uk-UA"/>
        </w:rPr>
        <w:t>облаштування території дошкільного закладу;</w:t>
      </w:r>
    </w:p>
    <w:p w:rsidR="003D5880" w:rsidRDefault="007E3B04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зроблено косметичний ремонт у</w:t>
      </w:r>
      <w:r w:rsidR="007E2501"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501"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70A6" w:rsidRDefault="0046740A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8870A6">
        <w:rPr>
          <w:rFonts w:ascii="Times New Roman" w:hAnsi="Times New Roman" w:cs="Times New Roman"/>
          <w:sz w:val="28"/>
          <w:szCs w:val="28"/>
          <w:lang w:val="uk-UA"/>
        </w:rPr>
        <w:t>роведено лабораторне дослідження питної води, піску, освітлення, мікроклімату;</w:t>
      </w:r>
    </w:p>
    <w:p w:rsidR="0038731C" w:rsidRDefault="0038731C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перевірено опори заземлення;</w:t>
      </w:r>
    </w:p>
    <w:p w:rsidR="0038731C" w:rsidRDefault="0038731C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проведено </w:t>
      </w:r>
      <w:proofErr w:type="spellStart"/>
      <w:r w:rsidR="00DF7A1F">
        <w:rPr>
          <w:rFonts w:ascii="Times New Roman" w:hAnsi="Times New Roman" w:cs="Times New Roman"/>
          <w:sz w:val="28"/>
          <w:szCs w:val="28"/>
          <w:lang w:val="uk-UA"/>
        </w:rPr>
        <w:t>роз</w:t>
      </w:r>
      <w:r>
        <w:rPr>
          <w:rFonts w:ascii="Times New Roman" w:hAnsi="Times New Roman" w:cs="Times New Roman"/>
          <w:sz w:val="28"/>
          <w:szCs w:val="28"/>
          <w:lang w:val="uk-UA"/>
        </w:rPr>
        <w:t>пломбування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опломбування</w:t>
      </w:r>
      <w:r w:rsidR="00DF7A1F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електричних лічильників;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70A6" w:rsidRDefault="00200D2F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проведено заправку</w:t>
      </w:r>
      <w:r w:rsidR="008870A6">
        <w:rPr>
          <w:rFonts w:ascii="Times New Roman" w:hAnsi="Times New Roman" w:cs="Times New Roman"/>
          <w:sz w:val="28"/>
          <w:szCs w:val="28"/>
          <w:lang w:val="uk-UA"/>
        </w:rPr>
        <w:t xml:space="preserve"> вогнегасників;</w:t>
      </w:r>
    </w:p>
    <w:p w:rsidR="0038731C" w:rsidRDefault="0038731C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F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обрізку дерев;</w:t>
      </w:r>
    </w:p>
    <w:p w:rsidR="00DF7A1F" w:rsidRDefault="00DF7A1F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проведено дезінфекційні заходи( дератизація);</w:t>
      </w:r>
    </w:p>
    <w:p w:rsidR="00DF7A1F" w:rsidRDefault="00DF7A1F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оплачено навчальні заняття з цивільного захисту та пожежної безпеки;</w:t>
      </w:r>
    </w:p>
    <w:p w:rsidR="00DF7A1F" w:rsidRDefault="00DF7A1F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оплачено навчання з теплового господарства;</w:t>
      </w:r>
    </w:p>
    <w:p w:rsidR="00DF7A1F" w:rsidRDefault="00DF7A1F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курси перепідготовки медичної сестри старшої;</w:t>
      </w:r>
    </w:p>
    <w:p w:rsidR="00DF7A1F" w:rsidRDefault="00DF7A1F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курси перепідготовки педагогічних працівників;</w:t>
      </w:r>
    </w:p>
    <w:p w:rsidR="00DF7A1F" w:rsidRDefault="00DF7A1F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Придбано:</w:t>
      </w:r>
    </w:p>
    <w:p w:rsidR="00DF7A1F" w:rsidRDefault="00DF7A1F" w:rsidP="00DF7A1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Миючі та дезінфікуючі засоби;</w:t>
      </w:r>
    </w:p>
    <w:p w:rsidR="00DF7A1F" w:rsidRDefault="00DF7A1F" w:rsidP="00DF7A1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Фарба 9 л</w:t>
      </w:r>
    </w:p>
    <w:p w:rsidR="00DF7A1F" w:rsidRDefault="00DF7A1F" w:rsidP="00DF7A1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Електрокосарка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F7A1F" w:rsidRDefault="002B562D" w:rsidP="00DF7A1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Полотно дверне  3 шт.</w:t>
      </w:r>
    </w:p>
    <w:p w:rsidR="002B562D" w:rsidRDefault="002B562D" w:rsidP="00DF7A1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Возик;</w:t>
      </w:r>
    </w:p>
    <w:p w:rsidR="002B562D" w:rsidRDefault="002B562D" w:rsidP="00DF7A1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Праска;</w:t>
      </w:r>
    </w:p>
    <w:p w:rsidR="002B562D" w:rsidRDefault="002B562D" w:rsidP="00DF7A1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Тюль – 15 м;</w:t>
      </w:r>
    </w:p>
    <w:p w:rsidR="002B562D" w:rsidRDefault="002B562D" w:rsidP="00DF7A1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Інвентар для кухні( 2 пательні та казан)</w:t>
      </w:r>
      <w:r w:rsidR="002031DF">
        <w:rPr>
          <w:rFonts w:ascii="Times New Roman" w:hAnsi="Times New Roman"/>
          <w:sz w:val="28"/>
          <w:szCs w:val="28"/>
          <w:lang w:val="uk-UA"/>
        </w:rPr>
        <w:t>;</w:t>
      </w:r>
    </w:p>
    <w:p w:rsidR="002B562D" w:rsidRDefault="002B562D" w:rsidP="00DF7A1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Набор каструль із нержавіючої сталі для харчоблоку;</w:t>
      </w:r>
    </w:p>
    <w:p w:rsidR="005D3571" w:rsidRPr="00DF7A1F" w:rsidRDefault="005D3571" w:rsidP="00DF7A1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Пароконвектомат</w:t>
      </w:r>
      <w:proofErr w:type="spellEnd"/>
    </w:p>
    <w:p w:rsidR="002064FD" w:rsidRPr="00F05440" w:rsidRDefault="002064FD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880" w:rsidRPr="00F05440" w:rsidRDefault="003D5880" w:rsidP="00834EF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40">
        <w:rPr>
          <w:rFonts w:ascii="Times New Roman" w:hAnsi="Times New Roman" w:cs="Times New Roman"/>
          <w:sz w:val="28"/>
          <w:szCs w:val="28"/>
          <w:lang w:val="uk-UA"/>
        </w:rPr>
        <w:t>Але поряд з позитивним слід врахувати певні недоліки, які були виявлені, а саме:</w:t>
      </w:r>
    </w:p>
    <w:p w:rsidR="003D5880" w:rsidRPr="00F05440" w:rsidRDefault="003D5880" w:rsidP="003D5880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05440">
        <w:rPr>
          <w:rFonts w:ascii="Times New Roman" w:hAnsi="Times New Roman"/>
          <w:sz w:val="28"/>
          <w:szCs w:val="28"/>
          <w:lang w:val="uk-UA"/>
        </w:rPr>
        <w:t>паркан садочка потребує заміни ;</w:t>
      </w:r>
    </w:p>
    <w:p w:rsidR="003D5880" w:rsidRPr="00F05440" w:rsidRDefault="003D5880" w:rsidP="003D58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5440">
        <w:rPr>
          <w:rFonts w:ascii="Times New Roman" w:hAnsi="Times New Roman"/>
          <w:sz w:val="28"/>
          <w:szCs w:val="28"/>
          <w:lang w:val="uk-UA"/>
        </w:rPr>
        <w:lastRenderedPageBreak/>
        <w:t>не  на належному рівні матеріально-технічна, ігрова та спортивно-розважальна база;</w:t>
      </w:r>
    </w:p>
    <w:p w:rsidR="003D5880" w:rsidRPr="00F05440" w:rsidRDefault="003D5880" w:rsidP="003D58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5440">
        <w:rPr>
          <w:rFonts w:ascii="Times New Roman" w:hAnsi="Times New Roman"/>
          <w:sz w:val="28"/>
          <w:szCs w:val="28"/>
          <w:lang w:val="uk-UA"/>
        </w:rPr>
        <w:t>ігрові та спортивний майданчик  недостатньо укомплектовані</w:t>
      </w:r>
      <w:r w:rsidR="00DE2D52">
        <w:rPr>
          <w:rFonts w:ascii="Times New Roman" w:hAnsi="Times New Roman"/>
          <w:sz w:val="28"/>
          <w:szCs w:val="28"/>
          <w:lang w:val="uk-UA"/>
        </w:rPr>
        <w:t xml:space="preserve"> дитячим обладнанням</w:t>
      </w:r>
      <w:r w:rsidRPr="00F05440">
        <w:rPr>
          <w:rFonts w:ascii="Times New Roman" w:hAnsi="Times New Roman"/>
          <w:sz w:val="28"/>
          <w:szCs w:val="28"/>
          <w:lang w:val="uk-UA"/>
        </w:rPr>
        <w:t>;</w:t>
      </w:r>
    </w:p>
    <w:p w:rsidR="003D5880" w:rsidRPr="00F05440" w:rsidRDefault="003D5880" w:rsidP="003D58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5440">
        <w:rPr>
          <w:rFonts w:ascii="Times New Roman" w:hAnsi="Times New Roman"/>
          <w:sz w:val="28"/>
          <w:szCs w:val="28"/>
          <w:lang w:val="uk-UA"/>
        </w:rPr>
        <w:t xml:space="preserve">необхідно побудувати ще 3 </w:t>
      </w:r>
      <w:proofErr w:type="spellStart"/>
      <w:r w:rsidRPr="00F05440">
        <w:rPr>
          <w:rFonts w:ascii="Times New Roman" w:hAnsi="Times New Roman"/>
          <w:sz w:val="28"/>
          <w:szCs w:val="28"/>
          <w:lang w:val="uk-UA"/>
        </w:rPr>
        <w:t>павільйона</w:t>
      </w:r>
      <w:proofErr w:type="spellEnd"/>
      <w:r w:rsidRPr="00F05440">
        <w:rPr>
          <w:rFonts w:ascii="Times New Roman" w:hAnsi="Times New Roman"/>
          <w:sz w:val="28"/>
          <w:szCs w:val="28"/>
          <w:lang w:val="uk-UA"/>
        </w:rPr>
        <w:t xml:space="preserve"> на ігрових майданчиках ;</w:t>
      </w:r>
    </w:p>
    <w:p w:rsidR="003D5880" w:rsidRPr="00F05440" w:rsidRDefault="003D5880" w:rsidP="003D58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5440">
        <w:rPr>
          <w:rFonts w:ascii="Times New Roman" w:hAnsi="Times New Roman"/>
          <w:sz w:val="28"/>
          <w:szCs w:val="28"/>
          <w:lang w:val="uk-UA"/>
        </w:rPr>
        <w:t>харчоблок та пральня потребують  терміново капітального ремонту ;</w:t>
      </w:r>
    </w:p>
    <w:p w:rsidR="003D5880" w:rsidRPr="00F05440" w:rsidRDefault="003D5880" w:rsidP="003D58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05440">
        <w:rPr>
          <w:rFonts w:ascii="Times New Roman" w:hAnsi="Times New Roman"/>
          <w:sz w:val="28"/>
          <w:szCs w:val="28"/>
          <w:lang w:val="uk-UA"/>
        </w:rPr>
        <w:t>капітальний ремонт кімн</w:t>
      </w:r>
      <w:r w:rsidR="00EB17F3">
        <w:rPr>
          <w:rFonts w:ascii="Times New Roman" w:hAnsi="Times New Roman"/>
          <w:sz w:val="28"/>
          <w:szCs w:val="28"/>
          <w:lang w:val="uk-UA"/>
        </w:rPr>
        <w:t xml:space="preserve">ат гігієни групових осередків 1та </w:t>
      </w:r>
      <w:r w:rsidRPr="00F05440">
        <w:rPr>
          <w:rFonts w:ascii="Times New Roman" w:hAnsi="Times New Roman"/>
          <w:sz w:val="28"/>
          <w:szCs w:val="28"/>
          <w:lang w:val="uk-UA"/>
        </w:rPr>
        <w:t>4</w:t>
      </w:r>
    </w:p>
    <w:p w:rsidR="00DE2D52" w:rsidRDefault="003D5880" w:rsidP="00DE2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40">
        <w:rPr>
          <w:rFonts w:ascii="Times New Roman" w:hAnsi="Times New Roman" w:cs="Times New Roman"/>
          <w:sz w:val="28"/>
          <w:szCs w:val="28"/>
          <w:lang w:val="uk-UA"/>
        </w:rPr>
        <w:t>Як недолік в адміністративно-господарській діяльності вважаємо недостатню співпрацю з фінансовими структурами міста, меценатами, які б могли надавати разову та періодичну матеріальну допомогу нашому закладу.</w:t>
      </w:r>
    </w:p>
    <w:p w:rsidR="003D5880" w:rsidRPr="00EB17F3" w:rsidRDefault="00DE2D52" w:rsidP="00EB17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E875EA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Опалювальний</w:t>
      </w:r>
      <w:proofErr w:type="spellEnd"/>
      <w:r w:rsidR="00E875EA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875EA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</w:t>
      </w:r>
      <w:proofErr w:type="spellEnd"/>
      <w:r w:rsidR="00E875EA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203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</w:t>
      </w:r>
      <w:r w:rsidR="00E875EA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03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2022</w:t>
      </w:r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у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нашому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пройшов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досить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комфортно, та без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перебоїв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proofErr w:type="gram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іх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приміщеннях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дотримувався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належний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температурний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режим.</w:t>
      </w:r>
      <w:r w:rsidR="009F3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Важливе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охорони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займає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протипожежна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безпека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дошкільному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навчальному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наявності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75EA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вогнегасникі</w:t>
      </w:r>
      <w:proofErr w:type="gram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="00E875EA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щорічно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повіряються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</w:t>
      </w:r>
      <w:proofErr w:type="spellEnd"/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34EF4" w:rsidRPr="00834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34EF4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Протягом навчального року було проведено 2 «Тижня безпеки життєдіяльності» під час яких проведено практичний тренінг з евакуації дітей на випадок пожежі</w:t>
      </w:r>
      <w:r w:rsidR="00834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E875EA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20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Разом з тим</w:t>
      </w:r>
      <w:r w:rsidR="00E875EA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дошкільному закладі відсутня система  пожежної  сигналізац</w:t>
      </w:r>
      <w:r w:rsidR="00834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ії, та аварійний вихід гр. 5 з </w:t>
      </w:r>
      <w:r w:rsidR="00834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E875EA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повер</w:t>
      </w:r>
      <w:r w:rsidR="00834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ху будівлі дошкільного закладу.  Про ці проблеми неодноразово повідомлялося   керівництву</w:t>
      </w:r>
      <w:r w:rsidR="00E875EA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департаменту освіти та гуманітарної політики ЧМР ( службові листи).</w:t>
      </w:r>
      <w:r w:rsidR="003D5880" w:rsidRPr="00F05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3D5880" w:rsidRPr="00141E57" w:rsidRDefault="009F340F" w:rsidP="003D5880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3D5880"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5880" w:rsidRPr="00141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харчування </w:t>
      </w:r>
    </w:p>
    <w:p w:rsidR="00A63165" w:rsidRDefault="003D5880" w:rsidP="00A63165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40">
        <w:rPr>
          <w:rFonts w:ascii="Times New Roman" w:hAnsi="Times New Roman" w:cs="Times New Roman"/>
          <w:sz w:val="28"/>
          <w:szCs w:val="28"/>
          <w:lang w:val="uk-UA"/>
        </w:rPr>
        <w:t>Харчування дітей дошкільного закладу  здійснюється  згідно Інструкції з організації харчування дітей у дошкільних навчальних закладах, затвердженої наказом МОН та МОЗ України від 17.04.2006 р. № 298/227, наказу «Про затвердження норм харчування у навчальних та оздоровчих закладах» №1591 від 22.11.2004 р. та іншими нормативними документами.</w:t>
      </w:r>
      <w:r w:rsidR="00A63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3165" w:rsidRPr="009833DD" w:rsidRDefault="00A63165" w:rsidP="00A63165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46130"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Кабмін ухвалив нові норми та порядок організації харчування у закладах освіти та дитячих закладах оздоровлення та відпочинку.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130" w:rsidRPr="00F05440">
        <w:rPr>
          <w:rFonts w:ascii="Times New Roman" w:hAnsi="Times New Roman" w:cs="Times New Roman"/>
          <w:sz w:val="28"/>
          <w:szCs w:val="28"/>
          <w:lang w:val="uk-UA"/>
        </w:rPr>
        <w:t>Відповідну постанову з одноденним доопрацюванням ухвалили на засіданні уряду 24 березня</w:t>
      </w:r>
      <w:r w:rsidR="00DB3ADE"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2021року</w:t>
      </w:r>
      <w:r w:rsidR="00E46130"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Розробником нового харчування для дошкільників став відомий в України кухар Євген </w:t>
      </w:r>
      <w:proofErr w:type="spellStart"/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Клопотенко</w:t>
      </w:r>
      <w:proofErr w:type="spellEnd"/>
      <w:r w:rsid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46130" w:rsidRPr="009833DD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EB17F3" w:rsidRPr="009833DD">
        <w:rPr>
          <w:rFonts w:ascii="Times New Roman" w:hAnsi="Times New Roman" w:cs="Times New Roman"/>
          <w:sz w:val="28"/>
          <w:szCs w:val="28"/>
          <w:lang w:val="uk-UA"/>
        </w:rPr>
        <w:t>ерше на законодавчому рівні було</w:t>
      </w:r>
      <w:r w:rsidR="00E46130" w:rsidRPr="009833DD">
        <w:rPr>
          <w:rFonts w:ascii="Times New Roman" w:hAnsi="Times New Roman" w:cs="Times New Roman"/>
          <w:sz w:val="28"/>
          <w:szCs w:val="28"/>
          <w:lang w:val="uk-UA"/>
        </w:rPr>
        <w:t xml:space="preserve"> врегульовано харчування дітей із особливими дієтичними потребами, такими як цукровий діабет, непереносимість </w:t>
      </w:r>
      <w:proofErr w:type="spellStart"/>
      <w:r w:rsidR="00E46130" w:rsidRPr="009833DD">
        <w:rPr>
          <w:rFonts w:ascii="Times New Roman" w:hAnsi="Times New Roman" w:cs="Times New Roman"/>
          <w:sz w:val="28"/>
          <w:szCs w:val="28"/>
          <w:lang w:val="uk-UA"/>
        </w:rPr>
        <w:t>глютену</w:t>
      </w:r>
      <w:proofErr w:type="spellEnd"/>
      <w:r w:rsidR="00E46130" w:rsidRPr="009833DD">
        <w:rPr>
          <w:rFonts w:ascii="Times New Roman" w:hAnsi="Times New Roman" w:cs="Times New Roman"/>
          <w:sz w:val="28"/>
          <w:szCs w:val="28"/>
          <w:lang w:val="uk-UA"/>
        </w:rPr>
        <w:t>, лактози тощо.</w:t>
      </w:r>
      <w:r w:rsidR="00DB3ADE" w:rsidRPr="009833DD">
        <w:rPr>
          <w:rFonts w:ascii="Times New Roman" w:hAnsi="Times New Roman" w:cs="Times New Roman"/>
          <w:sz w:val="28"/>
          <w:szCs w:val="28"/>
          <w:lang w:val="uk-UA"/>
        </w:rPr>
        <w:t xml:space="preserve"> Крім того забороняється  закуповувати , та пропонувати дітям технологічно оброблені м’ясні та рибні страви ( ковбаси, сосиски, напівфабрикати), пропонується обмежувати добову кількість солі, цукру, борошняних та кондитерських виробів та жирів.</w:t>
      </w:r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Зараз у меню дошкільнятам пропонують</w:t>
      </w:r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фішболи</w:t>
      </w:r>
      <w:proofErr w:type="spellEnd"/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печеню по домашньому,</w:t>
      </w:r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шпундру</w:t>
      </w:r>
      <w:proofErr w:type="spellEnd"/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верещаку, </w:t>
      </w:r>
      <w:proofErr w:type="spellStart"/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чилі</w:t>
      </w:r>
      <w:proofErr w:type="spellEnd"/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</w:t>
      </w:r>
      <w:proofErr w:type="spellEnd"/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карне, </w:t>
      </w:r>
      <w:proofErr w:type="spellStart"/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моркв’яний</w:t>
      </w:r>
      <w:proofErr w:type="spellEnd"/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салат, </w:t>
      </w:r>
      <w:proofErr w:type="spellStart"/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булгур</w:t>
      </w:r>
      <w:proofErr w:type="spellEnd"/>
      <w:r w:rsidR="00470C29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йогурт із бананом тощо.</w:t>
      </w:r>
      <w:r w:rsidR="009833DD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Загалом у новому</w:t>
      </w:r>
      <w:r w:rsidR="009833DD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833DD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меню за реформою </w:t>
      </w:r>
      <w:r w:rsidR="009833DD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харчування</w:t>
      </w:r>
      <w:r w:rsidR="009833DD" w:rsidRPr="009833DD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9833DD" w:rsidRPr="009833DD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>з’явилося</w:t>
        </w:r>
        <w:r w:rsidR="009833DD" w:rsidRPr="009833DD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 </w:t>
        </w:r>
        <w:r w:rsidR="009833DD" w:rsidRPr="009833DD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>160 різноманітних страв</w:t>
        </w:r>
      </w:hyperlink>
      <w:r w:rsidR="009833DD" w:rsidRPr="00983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які мають забезпечити малят</w:t>
      </w:r>
      <w:r w:rsidR="009833DD" w:rsidRPr="00983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збалансованим та корисним харчуванням.</w:t>
      </w:r>
      <w:r w:rsidR="009833DD" w:rsidRPr="00983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3DD" w:rsidRPr="00F05440">
        <w:rPr>
          <w:rFonts w:ascii="Times New Roman" w:hAnsi="Times New Roman" w:cs="Times New Roman"/>
          <w:sz w:val="28"/>
          <w:szCs w:val="28"/>
          <w:lang w:val="uk-UA"/>
        </w:rPr>
        <w:t>У дошкільному закладі встановлено доцільний режим харчування, наявні меню-вивіски на харчоблоці і в групах, графік видачі їжі, добові проби, призначені відповідальні особи за організацію харчування.</w:t>
      </w:r>
      <w:r w:rsidR="009833DD" w:rsidRPr="004C2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3165" w:rsidRDefault="003D5880" w:rsidP="00A63165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Для покращення організації  харчування в д</w:t>
      </w:r>
      <w:r w:rsidR="0099746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ошкільному закладі</w:t>
      </w:r>
      <w:r w:rsidRPr="00F054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року створена  робоча група  НАССР , яка здійснює контроль за безпечністю харчових продуктів та  виявляє потенційні небезпеки; забезпечує контроль за небезпечними факторами, які є визначальними для безпечності харчових продуктів на всіх етапах харчового ланцюга в  ДНЗ.</w:t>
      </w:r>
    </w:p>
    <w:p w:rsidR="0001432D" w:rsidRPr="0001432D" w:rsidRDefault="002A5BEA" w:rsidP="0001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продовольчої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3DD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9833DD">
        <w:rPr>
          <w:rFonts w:ascii="Times New Roman" w:hAnsi="Times New Roman" w:cs="Times New Roman"/>
          <w:sz w:val="28"/>
          <w:szCs w:val="28"/>
        </w:rPr>
        <w:t xml:space="preserve"> «Каштан-Плюс», ПАТ «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>», ТОВ «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Ходак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>», ТОВ «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Оптторг-К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>», ТОВ «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Альянс-Агрі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до закладу у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централізованому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сертифіковані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. Як правило,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завозяться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паспортизованому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автотранспорті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Щоп’ятниці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33DD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9833DD">
        <w:rPr>
          <w:rFonts w:ascii="Times New Roman" w:hAnsi="Times New Roman" w:cs="Times New Roman"/>
          <w:sz w:val="28"/>
          <w:szCs w:val="28"/>
        </w:rPr>
        <w:t xml:space="preserve"> заявка на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3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33DD">
        <w:rPr>
          <w:rFonts w:ascii="Times New Roman" w:hAnsi="Times New Roman" w:cs="Times New Roman"/>
          <w:sz w:val="28"/>
          <w:szCs w:val="28"/>
        </w:rPr>
        <w:t>заклад</w:t>
      </w:r>
      <w:proofErr w:type="gramEnd"/>
      <w:r w:rsidRPr="009833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заявки.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журналі</w:t>
      </w:r>
      <w:proofErr w:type="gramStart"/>
      <w:r w:rsidRPr="009833D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3DD">
        <w:rPr>
          <w:rFonts w:ascii="Times New Roman" w:hAnsi="Times New Roman" w:cs="Times New Roman"/>
          <w:sz w:val="28"/>
          <w:szCs w:val="28"/>
        </w:rPr>
        <w:t>бракеражу</w:t>
      </w:r>
      <w:proofErr w:type="gram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сирих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про доставку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. Вся </w:t>
      </w:r>
      <w:proofErr w:type="spellStart"/>
      <w:proofErr w:type="gramStart"/>
      <w:r w:rsidRPr="009833D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9833DD">
        <w:rPr>
          <w:rFonts w:ascii="Times New Roman" w:hAnsi="Times New Roman" w:cs="Times New Roman"/>
          <w:sz w:val="28"/>
          <w:szCs w:val="28"/>
        </w:rPr>
        <w:t>ікова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. Є картотека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до п.1.22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видача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готових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33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33D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проби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проби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9833DD">
        <w:rPr>
          <w:rFonts w:ascii="Times New Roman" w:hAnsi="Times New Roman" w:cs="Times New Roman"/>
          <w:sz w:val="28"/>
          <w:szCs w:val="28"/>
        </w:rPr>
        <w:t>щоден</w:t>
      </w:r>
      <w:r w:rsidR="009833DD" w:rsidRPr="009833DD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9833DD"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33DD" w:rsidRPr="009833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33DD" w:rsidRPr="009833D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9833DD"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3DD" w:rsidRPr="009833DD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="009833DD"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3DD" w:rsidRPr="009833DD">
        <w:rPr>
          <w:rFonts w:ascii="Times New Roman" w:hAnsi="Times New Roman" w:cs="Times New Roman"/>
          <w:sz w:val="28"/>
          <w:szCs w:val="28"/>
        </w:rPr>
        <w:t>підписи</w:t>
      </w:r>
      <w:proofErr w:type="spellEnd"/>
      <w:r w:rsidR="009833DD" w:rsidRPr="0098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3DD" w:rsidRPr="009833DD">
        <w:rPr>
          <w:rFonts w:ascii="Times New Roman" w:hAnsi="Times New Roman" w:cs="Times New Roman"/>
          <w:sz w:val="28"/>
          <w:szCs w:val="28"/>
        </w:rPr>
        <w:t>медичн</w:t>
      </w:r>
      <w:r w:rsidR="009833DD" w:rsidRPr="009833D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9833DD" w:rsidRPr="00983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3DD" w:rsidRPr="009833DD">
        <w:rPr>
          <w:rFonts w:ascii="Times New Roman" w:hAnsi="Times New Roman" w:cs="Times New Roman"/>
          <w:sz w:val="28"/>
          <w:szCs w:val="28"/>
        </w:rPr>
        <w:t xml:space="preserve"> се</w:t>
      </w:r>
      <w:proofErr w:type="spellStart"/>
      <w:r w:rsidR="009833DD" w:rsidRPr="009833DD">
        <w:rPr>
          <w:rFonts w:ascii="Times New Roman" w:hAnsi="Times New Roman" w:cs="Times New Roman"/>
          <w:sz w:val="28"/>
          <w:szCs w:val="28"/>
          <w:lang w:val="uk-UA"/>
        </w:rPr>
        <w:t>стри</w:t>
      </w:r>
      <w:proofErr w:type="spellEnd"/>
      <w:r w:rsidRPr="009833DD">
        <w:rPr>
          <w:rFonts w:ascii="Times New Roman" w:hAnsi="Times New Roman" w:cs="Times New Roman"/>
          <w:sz w:val="28"/>
          <w:szCs w:val="28"/>
        </w:rPr>
        <w:t>.</w:t>
      </w:r>
      <w:r w:rsidR="00914023"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023">
        <w:rPr>
          <w:rFonts w:ascii="Times New Roman" w:hAnsi="Times New Roman" w:cs="Times New Roman"/>
          <w:sz w:val="28"/>
          <w:szCs w:val="28"/>
          <w:lang w:val="uk-UA"/>
        </w:rPr>
        <w:t>У дошкільному закладі</w:t>
      </w:r>
      <w:r w:rsidR="00914023"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ведеться планомірна робота щодо формування навичок культури харчування дошкільнят.</w:t>
      </w:r>
      <w:r w:rsidR="009140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4023" w:rsidRPr="00F05440">
        <w:rPr>
          <w:rFonts w:ascii="Times New Roman" w:hAnsi="Times New Roman" w:cs="Times New Roman"/>
          <w:sz w:val="28"/>
          <w:szCs w:val="28"/>
          <w:lang w:val="uk-UA"/>
        </w:rPr>
        <w:t>Вихователі привчають дітей мити руки безпосередньо перед прийомом їжі та після її закінчення, сідати за стіл охайними, з чистими руками, сидіти за столом правильно, користуватися столовими приборами (згідно з вимогами  навчальної  програми</w:t>
      </w:r>
      <w:r w:rsidR="00914023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01432D" w:rsidRPr="0001432D">
        <w:rPr>
          <w:lang w:val="uk-UA"/>
        </w:rPr>
        <w:t xml:space="preserve"> </w:t>
      </w:r>
      <w:r w:rsidR="0001432D" w:rsidRPr="004F361B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дітей у закладі здійснюється відповідно до примірного двотижневого меню, яке складено на зимовий, весняний, літній та осінній періоди року, проводиться аналіз вартості харчування однієї дитини в день та виконання норм харчування.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подальша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. На початок начального року видано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="0001432D" w:rsidRPr="004F361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01432D" w:rsidRPr="004F361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2D" w:rsidRPr="004F361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01432D" w:rsidRPr="004F361B">
        <w:rPr>
          <w:rFonts w:ascii="Times New Roman" w:hAnsi="Times New Roman" w:cs="Times New Roman"/>
          <w:sz w:val="28"/>
          <w:szCs w:val="28"/>
        </w:rPr>
        <w:t>.</w:t>
      </w:r>
      <w:r w:rsidR="0001432D" w:rsidRPr="004F361B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Проаналізувавши роботу  дошкільного</w:t>
      </w:r>
      <w:r w:rsidR="0001432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закладу</w:t>
      </w:r>
      <w:r w:rsidR="0001432D"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харчування дітей можна зробити висновок, що рівень організації роботи за 12</w:t>
      </w:r>
      <w:r w:rsidR="005D3571">
        <w:rPr>
          <w:rFonts w:ascii="Times New Roman" w:hAnsi="Times New Roman" w:cs="Times New Roman"/>
          <w:sz w:val="28"/>
          <w:szCs w:val="28"/>
          <w:lang w:val="uk-UA"/>
        </w:rPr>
        <w:t xml:space="preserve"> місяців 2021 ро</w:t>
      </w:r>
      <w:r w:rsidR="0001432D"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ку в основному відповідає нормативним вимогам. Необхідно і врахувати той факт, що ціни на продукти харчування постійно зростають. Забезпечення 100% виконання натуральних норм харчування у закладі дошкільної освіти можливе лише при збільшенні бюджетного фінансування, залученні позабюджетних коштів відповідно до чинного законодавства. Влітку видатки на харчування збільшуються на 10 %, </w:t>
      </w:r>
      <w:r w:rsidR="0001432D" w:rsidRPr="00914023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дає змогу забезпечити дітей свіжими ягодами, фруктами та овочами  це має позитивний результат в процесі оздоровлення дошкільників.</w:t>
      </w:r>
    </w:p>
    <w:p w:rsidR="002A5BEA" w:rsidRPr="00914023" w:rsidRDefault="002A5BEA" w:rsidP="0091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880" w:rsidRPr="00F05440" w:rsidRDefault="00141E57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5880" w:rsidRPr="00F05440">
        <w:rPr>
          <w:rFonts w:ascii="Times New Roman" w:hAnsi="Times New Roman" w:cs="Times New Roman"/>
          <w:sz w:val="28"/>
          <w:szCs w:val="28"/>
          <w:lang w:val="uk-UA"/>
        </w:rPr>
        <w:t>иконання нор</w:t>
      </w:r>
      <w:r w:rsidR="004A13EE">
        <w:rPr>
          <w:rFonts w:ascii="Times New Roman" w:hAnsi="Times New Roman" w:cs="Times New Roman"/>
          <w:sz w:val="28"/>
          <w:szCs w:val="28"/>
          <w:lang w:val="uk-UA"/>
        </w:rPr>
        <w:t>м харчува</w:t>
      </w:r>
      <w:r w:rsidR="00F908AB">
        <w:rPr>
          <w:rFonts w:ascii="Times New Roman" w:hAnsi="Times New Roman" w:cs="Times New Roman"/>
          <w:sz w:val="28"/>
          <w:szCs w:val="28"/>
          <w:lang w:val="uk-UA"/>
        </w:rPr>
        <w:t>ння у порівнянні з 2021</w:t>
      </w:r>
      <w:r w:rsidR="003D5880"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роком становить:</w:t>
      </w:r>
    </w:p>
    <w:p w:rsidR="003D5880" w:rsidRPr="00F0544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880" w:rsidRPr="00F05440" w:rsidRDefault="003D5880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16" w:type="dxa"/>
        <w:tblCellMar>
          <w:left w:w="0" w:type="dxa"/>
          <w:right w:w="0" w:type="dxa"/>
        </w:tblCellMar>
        <w:tblLook w:val="0000"/>
      </w:tblPr>
      <w:tblGrid>
        <w:gridCol w:w="3687"/>
        <w:gridCol w:w="1843"/>
        <w:gridCol w:w="1843"/>
        <w:gridCol w:w="1843"/>
      </w:tblGrid>
      <w:tr w:rsidR="003D5880" w:rsidRPr="00F05440" w:rsidTr="00C4454E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D5880" w:rsidP="00C4454E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4A13EE" w:rsidP="00C4454E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3D5880"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4A13EE" w:rsidP="00C4454E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3D5880"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3E152E" w:rsidP="00C4454E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3D5880"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(%)</w:t>
            </w:r>
          </w:p>
        </w:tc>
      </w:tr>
      <w:tr w:rsidR="003D5880" w:rsidRPr="00F05440" w:rsidTr="00C4454E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D5880" w:rsidP="00C4454E">
            <w:pPr>
              <w:spacing w:after="0" w:line="240" w:lineRule="auto"/>
              <w:ind w:left="547" w:hanging="54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М'ясо, м'ясні продукти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E152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4A13E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0B27A4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3D5880" w:rsidRPr="00F05440" w:rsidTr="00C4454E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0B27A4" w:rsidP="00C4454E">
            <w:pPr>
              <w:spacing w:after="0" w:line="240" w:lineRule="auto"/>
              <w:ind w:left="547" w:hanging="54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</w:t>
            </w:r>
            <w:r w:rsidR="003D5880"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E152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571" w:rsidRDefault="005D3571" w:rsidP="005D3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5880" w:rsidRPr="00F05440" w:rsidRDefault="005D3571" w:rsidP="005D3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4A1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  <w:p w:rsidR="003D5880" w:rsidRPr="00F05440" w:rsidRDefault="003D5880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3E152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B2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3D5880" w:rsidRPr="00F05440" w:rsidTr="00C4454E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D5880" w:rsidP="00C4454E">
            <w:pPr>
              <w:spacing w:after="0" w:line="240" w:lineRule="auto"/>
              <w:ind w:left="547" w:hanging="54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 вершкове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D5880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E1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4A13E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3E152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B2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3D5880" w:rsidRPr="00F05440" w:rsidTr="00C4454E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D5880" w:rsidP="00C4454E">
            <w:pPr>
              <w:spacing w:after="0" w:line="240" w:lineRule="auto"/>
              <w:ind w:left="547" w:hanging="54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кисломолочний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E152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3D5880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A1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3E152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B2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D5880" w:rsidRPr="00F05440" w:rsidTr="00C4454E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D5880" w:rsidP="00C4454E">
            <w:pPr>
              <w:spacing w:after="0" w:line="240" w:lineRule="auto"/>
              <w:ind w:left="547" w:hanging="54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D5880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E1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4A13E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3E152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B2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D5880" w:rsidRPr="00F05440" w:rsidTr="00C4454E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D5880" w:rsidP="00C4454E">
            <w:pPr>
              <w:spacing w:after="0" w:line="240" w:lineRule="auto"/>
              <w:ind w:left="547" w:hanging="54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E152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4A13E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3E152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B2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D5880" w:rsidRPr="00F05440" w:rsidTr="00C4454E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D5880" w:rsidP="00C4454E">
            <w:pPr>
              <w:spacing w:after="0" w:line="240" w:lineRule="auto"/>
              <w:ind w:left="547" w:hanging="54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E152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4A13E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5D3571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  <w:tr w:rsidR="003D5880" w:rsidRPr="00F05440" w:rsidTr="00C4454E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D5880" w:rsidP="00C4454E">
            <w:pPr>
              <w:spacing w:after="0" w:line="240" w:lineRule="auto"/>
              <w:ind w:left="547" w:hanging="54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E152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4A13E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0B27A4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A1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D5880" w:rsidRPr="00F05440" w:rsidTr="00C4454E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D5880" w:rsidP="00C4454E">
            <w:pPr>
              <w:spacing w:after="0" w:line="240" w:lineRule="auto"/>
              <w:ind w:left="547" w:hanging="54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880" w:rsidRPr="00F05440" w:rsidRDefault="003E152E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3D5880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A1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880" w:rsidRPr="00F05440" w:rsidRDefault="000B27A4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0B27A4" w:rsidRPr="00F05440" w:rsidTr="00C4454E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A4" w:rsidRPr="00F05440" w:rsidRDefault="000B27A4" w:rsidP="00C4454E">
            <w:pPr>
              <w:spacing w:after="0" w:line="240" w:lineRule="auto"/>
              <w:ind w:left="547" w:hanging="54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A4" w:rsidRDefault="005E03C2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A4" w:rsidRPr="00F05440" w:rsidRDefault="005E03C2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A4" w:rsidRDefault="000B27A4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</w:tr>
      <w:tr w:rsidR="000B27A4" w:rsidRPr="00F05440" w:rsidTr="00C4454E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A4" w:rsidRDefault="000B27A4" w:rsidP="00C4454E">
            <w:pPr>
              <w:spacing w:after="0" w:line="240" w:lineRule="auto"/>
              <w:ind w:left="547" w:hanging="54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7A4" w:rsidRDefault="005E03C2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A4" w:rsidRPr="00F05440" w:rsidRDefault="005E03C2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A4" w:rsidRDefault="000B27A4" w:rsidP="00C4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</w:tr>
    </w:tbl>
    <w:p w:rsidR="002A5BEA" w:rsidRDefault="002A5BEA" w:rsidP="003D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A6" w:rsidRDefault="008870A6" w:rsidP="003D5880">
      <w:pPr>
        <w:spacing w:after="0" w:line="240" w:lineRule="auto"/>
        <w:jc w:val="both"/>
        <w:rPr>
          <w:lang w:val="uk-UA"/>
        </w:rPr>
      </w:pPr>
      <w:r w:rsidRPr="008870A6">
        <w:rPr>
          <w:noProof/>
          <w:lang w:eastAsia="ru-RU"/>
        </w:rPr>
        <w:drawing>
          <wp:inline distT="0" distB="0" distL="0" distR="0">
            <wp:extent cx="5940425" cy="3673163"/>
            <wp:effectExtent l="19050" t="0" r="3175" b="0"/>
            <wp:docPr id="3" name="Рисунок 3" descr="https://lh5.googleusercontent.com/cUC-OZncmRNauRWtJ6hWdWCselneUa70QbeTc5xRF1auF69GN0TkL-hDI9YwgyWCqA3einbOgoxWaBVnLK4XT6VGmWzuVNEc1uGSzlleIKAQ_Q1cljm7_cC3roQY4lcm8ZmLfh6_h8z0zTqYApXk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cUC-OZncmRNauRWtJ6hWdWCselneUa70QbeTc5xRF1auF69GN0TkL-hDI9YwgyWCqA3einbOgoxWaBVnLK4XT6VGmWzuVNEc1uGSzlleIKAQ_Q1cljm7_cC3roQY4lcm8ZmLfh6_h8z0zTqYApXkJ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0A6" w:rsidRDefault="008870A6" w:rsidP="003D5880">
      <w:pPr>
        <w:spacing w:after="0" w:line="240" w:lineRule="auto"/>
        <w:jc w:val="both"/>
        <w:rPr>
          <w:lang w:val="uk-UA"/>
        </w:rPr>
      </w:pPr>
    </w:p>
    <w:p w:rsidR="00914023" w:rsidRPr="00914023" w:rsidRDefault="002A5BEA" w:rsidP="009140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BEA">
        <w:rPr>
          <w:lang w:val="uk-UA"/>
        </w:rPr>
        <w:lastRenderedPageBreak/>
        <w:t xml:space="preserve"> </w:t>
      </w:r>
      <w:r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Важливою складовою системи забезпечення якості та безпечності харчування дітей є стан харчоблоку.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Матеріально-технічний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харчоблоку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Технологічне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холодильне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функціонують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технологічне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вичерпаним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ресурсом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вентиляційна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система,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закінчився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1402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140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харчоблоків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, стаж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медогляд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засвідчують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харчоблоку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2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14023">
        <w:rPr>
          <w:rFonts w:ascii="Times New Roman" w:hAnsi="Times New Roman" w:cs="Times New Roman"/>
          <w:sz w:val="28"/>
          <w:szCs w:val="28"/>
        </w:rPr>
        <w:t xml:space="preserve">. </w:t>
      </w:r>
      <w:r w:rsidR="00914023"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У дошкільному закладі забезпечено щоденне виконання протиепідемічних заходів щодо запобігання спалахів гострих кишкових інфекцій і харчових отруєнь. На харчоблоці дотримувались графіків генерального і поточного прибирання. </w:t>
      </w:r>
    </w:p>
    <w:p w:rsidR="003D5880" w:rsidRPr="00914023" w:rsidRDefault="003D5880" w:rsidP="009140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880" w:rsidRPr="00F05440" w:rsidRDefault="003D5880" w:rsidP="003D5880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F05440">
        <w:rPr>
          <w:rFonts w:ascii="Times New Roman" w:hAnsi="Times New Roman" w:cs="Times New Roman"/>
          <w:b/>
          <w:sz w:val="28"/>
          <w:szCs w:val="28"/>
          <w:lang w:val="uk-UA"/>
        </w:rPr>
        <w:t>Стан здоров’я та фізичний розвиток дітей</w:t>
      </w:r>
    </w:p>
    <w:p w:rsidR="00611B18" w:rsidRPr="00611B18" w:rsidRDefault="00611B18" w:rsidP="00611B18">
      <w:pPr>
        <w:pStyle w:val="a5"/>
        <w:spacing w:before="0" w:beforeAutospacing="0" w:after="295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611B18" w:rsidRPr="00914023" w:rsidRDefault="00611B18" w:rsidP="00914023">
      <w:pPr>
        <w:pStyle w:val="a5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914023">
        <w:rPr>
          <w:color w:val="000000" w:themeColor="text1"/>
          <w:sz w:val="28"/>
          <w:szCs w:val="28"/>
          <w:lang w:val="uk-UA"/>
        </w:rPr>
        <w:t>На достатньому рівні ведеться медичне обслуговування, яке здійснюють сестра медична старша</w:t>
      </w:r>
      <w:r w:rsidR="00914023">
        <w:rPr>
          <w:color w:val="000000" w:themeColor="text1"/>
          <w:sz w:val="28"/>
          <w:szCs w:val="28"/>
          <w:lang w:val="uk-UA"/>
        </w:rPr>
        <w:t xml:space="preserve"> -</w:t>
      </w:r>
      <w:r w:rsidRPr="0091402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  <w:lang w:val="uk-UA"/>
        </w:rPr>
        <w:t>Сивак</w:t>
      </w:r>
      <w:proofErr w:type="spellEnd"/>
      <w:r w:rsidRPr="00914023">
        <w:rPr>
          <w:color w:val="000000" w:themeColor="text1"/>
          <w:sz w:val="28"/>
          <w:szCs w:val="28"/>
          <w:lang w:val="uk-UA"/>
        </w:rPr>
        <w:t xml:space="preserve"> Наталія Петрівна</w:t>
      </w:r>
      <w:r w:rsidR="000352CD" w:rsidRPr="00914023">
        <w:rPr>
          <w:color w:val="000000" w:themeColor="text1"/>
          <w:sz w:val="28"/>
          <w:szCs w:val="28"/>
          <w:lang w:val="uk-UA"/>
        </w:rPr>
        <w:t xml:space="preserve">. У своїй роботі медична служба керується: Законом України «Про дошкільну освіту» (ст.34 «Медичне обслуговування у дошкільному навчальному закладі»), Законом України «Про захист населення від інфекційних хвороб», Законом України «Основи законодавства України про охорону здоров’я», Наказом МОЗ та МОН України «Про удосконалення організації медичного обслуговування дітей в дошкільному навчальному закладі», інструктивно-методичними рекомендаціями щодо організації </w:t>
      </w:r>
      <w:proofErr w:type="spellStart"/>
      <w:r w:rsidR="000352CD" w:rsidRPr="00914023">
        <w:rPr>
          <w:color w:val="000000" w:themeColor="text1"/>
          <w:sz w:val="28"/>
          <w:szCs w:val="28"/>
          <w:lang w:val="uk-UA"/>
        </w:rPr>
        <w:t>фізкультурно-оздоровочої</w:t>
      </w:r>
      <w:proofErr w:type="spellEnd"/>
      <w:r w:rsidR="000352CD" w:rsidRPr="00914023">
        <w:rPr>
          <w:color w:val="000000" w:themeColor="text1"/>
          <w:sz w:val="28"/>
          <w:szCs w:val="28"/>
          <w:lang w:val="uk-UA"/>
        </w:rPr>
        <w:t xml:space="preserve"> роботи в дошкільному навчальному закладі, положенням «Про медичний кабінет дошкільного навчального закладу». </w:t>
      </w:r>
      <w:r w:rsidRPr="00914023">
        <w:rPr>
          <w:color w:val="000000" w:themeColor="text1"/>
          <w:sz w:val="28"/>
          <w:szCs w:val="28"/>
          <w:lang w:val="uk-UA"/>
        </w:rPr>
        <w:t xml:space="preserve">Головним завданням є дотримання санітарно-гігієнічного режиму в приміщенні і на території, проведення </w:t>
      </w:r>
      <w:proofErr w:type="spellStart"/>
      <w:r w:rsidRPr="00914023">
        <w:rPr>
          <w:color w:val="000000" w:themeColor="text1"/>
          <w:sz w:val="28"/>
          <w:szCs w:val="28"/>
          <w:lang w:val="uk-UA"/>
        </w:rPr>
        <w:t>оздоровчо</w:t>
      </w:r>
      <w:proofErr w:type="spellEnd"/>
      <w:r w:rsidRPr="00914023">
        <w:rPr>
          <w:color w:val="000000" w:themeColor="text1"/>
          <w:sz w:val="28"/>
          <w:szCs w:val="28"/>
          <w:lang w:val="uk-UA"/>
        </w:rPr>
        <w:t xml:space="preserve"> - профілактичної роботи кожного дня та організації харчування. </w:t>
      </w:r>
      <w:proofErr w:type="spellStart"/>
      <w:r w:rsidRPr="00914023">
        <w:rPr>
          <w:color w:val="000000" w:themeColor="text1"/>
          <w:sz w:val="28"/>
          <w:szCs w:val="28"/>
        </w:rPr>
        <w:t>Хочеться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звернути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увагу</w:t>
      </w:r>
      <w:proofErr w:type="spellEnd"/>
      <w:r w:rsidRPr="00914023">
        <w:rPr>
          <w:color w:val="000000" w:themeColor="text1"/>
          <w:sz w:val="28"/>
          <w:szCs w:val="28"/>
        </w:rPr>
        <w:t xml:space="preserve"> на те, </w:t>
      </w:r>
      <w:proofErr w:type="spellStart"/>
      <w:r w:rsidRPr="00914023">
        <w:rPr>
          <w:color w:val="000000" w:themeColor="text1"/>
          <w:sz w:val="28"/>
          <w:szCs w:val="28"/>
        </w:rPr>
        <w:t>що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вихователі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працюють</w:t>
      </w:r>
      <w:proofErr w:type="spellEnd"/>
      <w:r w:rsidRPr="00914023">
        <w:rPr>
          <w:color w:val="000000" w:themeColor="text1"/>
          <w:sz w:val="28"/>
          <w:szCs w:val="28"/>
        </w:rPr>
        <w:t xml:space="preserve"> у </w:t>
      </w:r>
      <w:proofErr w:type="spellStart"/>
      <w:r w:rsidRPr="00914023">
        <w:rPr>
          <w:color w:val="000000" w:themeColor="text1"/>
          <w:sz w:val="28"/>
          <w:szCs w:val="28"/>
        </w:rPr>
        <w:t>тісному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контакті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із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медичним</w:t>
      </w:r>
      <w:proofErr w:type="spellEnd"/>
      <w:r w:rsidRPr="00914023">
        <w:rPr>
          <w:color w:val="000000" w:themeColor="text1"/>
          <w:sz w:val="28"/>
          <w:szCs w:val="28"/>
        </w:rPr>
        <w:t xml:space="preserve"> персоналом закладу по </w:t>
      </w:r>
      <w:proofErr w:type="spellStart"/>
      <w:r w:rsidRPr="00914023">
        <w:rPr>
          <w:color w:val="000000" w:themeColor="text1"/>
          <w:sz w:val="28"/>
          <w:szCs w:val="28"/>
        </w:rPr>
        <w:t>оздоровчо-профілактичній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роботі</w:t>
      </w:r>
      <w:proofErr w:type="spellEnd"/>
      <w:r w:rsidRPr="00914023">
        <w:rPr>
          <w:color w:val="000000" w:themeColor="text1"/>
          <w:sz w:val="28"/>
          <w:szCs w:val="28"/>
        </w:rPr>
        <w:t xml:space="preserve">, проведено ряд </w:t>
      </w:r>
      <w:proofErr w:type="spellStart"/>
      <w:r w:rsidRPr="00914023">
        <w:rPr>
          <w:color w:val="000000" w:themeColor="text1"/>
          <w:sz w:val="28"/>
          <w:szCs w:val="28"/>
        </w:rPr>
        <w:t>переглядів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14023">
        <w:rPr>
          <w:color w:val="000000" w:themeColor="text1"/>
          <w:sz w:val="28"/>
          <w:szCs w:val="28"/>
        </w:rPr>
        <w:t>р</w:t>
      </w:r>
      <w:proofErr w:type="gramEnd"/>
      <w:r w:rsidRPr="00914023">
        <w:rPr>
          <w:color w:val="000000" w:themeColor="text1"/>
          <w:sz w:val="28"/>
          <w:szCs w:val="28"/>
        </w:rPr>
        <w:t>ізних</w:t>
      </w:r>
      <w:proofErr w:type="spellEnd"/>
      <w:r w:rsidRPr="00914023">
        <w:rPr>
          <w:color w:val="000000" w:themeColor="text1"/>
          <w:sz w:val="28"/>
          <w:szCs w:val="28"/>
        </w:rPr>
        <w:t xml:space="preserve"> форм </w:t>
      </w:r>
      <w:proofErr w:type="spellStart"/>
      <w:r w:rsidRPr="00914023">
        <w:rPr>
          <w:color w:val="000000" w:themeColor="text1"/>
          <w:sz w:val="28"/>
          <w:szCs w:val="28"/>
        </w:rPr>
        <w:t>роботи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з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фізвиховання</w:t>
      </w:r>
      <w:proofErr w:type="spellEnd"/>
      <w:r w:rsidRPr="00914023">
        <w:rPr>
          <w:color w:val="000000" w:themeColor="text1"/>
          <w:sz w:val="28"/>
          <w:szCs w:val="28"/>
        </w:rPr>
        <w:t xml:space="preserve">, а </w:t>
      </w:r>
      <w:proofErr w:type="spellStart"/>
      <w:r w:rsidRPr="00914023">
        <w:rPr>
          <w:color w:val="000000" w:themeColor="text1"/>
          <w:sz w:val="28"/>
          <w:szCs w:val="28"/>
        </w:rPr>
        <w:t>саме</w:t>
      </w:r>
      <w:proofErr w:type="spellEnd"/>
      <w:r w:rsidRPr="00914023">
        <w:rPr>
          <w:color w:val="000000" w:themeColor="text1"/>
          <w:sz w:val="28"/>
          <w:szCs w:val="28"/>
        </w:rPr>
        <w:t xml:space="preserve">: </w:t>
      </w:r>
      <w:proofErr w:type="spellStart"/>
      <w:r w:rsidRPr="00914023">
        <w:rPr>
          <w:color w:val="000000" w:themeColor="text1"/>
          <w:sz w:val="28"/>
          <w:szCs w:val="28"/>
        </w:rPr>
        <w:t>ранкова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гімнастика</w:t>
      </w:r>
      <w:proofErr w:type="spellEnd"/>
      <w:r w:rsidRPr="00914023">
        <w:rPr>
          <w:color w:val="000000" w:themeColor="text1"/>
          <w:sz w:val="28"/>
          <w:szCs w:val="28"/>
        </w:rPr>
        <w:t xml:space="preserve">, </w:t>
      </w:r>
      <w:proofErr w:type="spellStart"/>
      <w:r w:rsidRPr="00914023">
        <w:rPr>
          <w:color w:val="000000" w:themeColor="text1"/>
          <w:sz w:val="28"/>
          <w:szCs w:val="28"/>
        </w:rPr>
        <w:t>гімнастика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пробудження</w:t>
      </w:r>
      <w:proofErr w:type="spellEnd"/>
      <w:r w:rsidRPr="00914023">
        <w:rPr>
          <w:color w:val="000000" w:themeColor="text1"/>
          <w:sz w:val="28"/>
          <w:szCs w:val="28"/>
        </w:rPr>
        <w:t xml:space="preserve">, </w:t>
      </w:r>
      <w:proofErr w:type="spellStart"/>
      <w:r w:rsidRPr="00914023">
        <w:rPr>
          <w:color w:val="000000" w:themeColor="text1"/>
          <w:sz w:val="28"/>
          <w:szCs w:val="28"/>
        </w:rPr>
        <w:t>коригуюча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гімнастика</w:t>
      </w:r>
      <w:proofErr w:type="spellEnd"/>
      <w:r w:rsidRPr="00914023">
        <w:rPr>
          <w:color w:val="000000" w:themeColor="text1"/>
          <w:sz w:val="28"/>
          <w:szCs w:val="28"/>
        </w:rPr>
        <w:t xml:space="preserve">, </w:t>
      </w:r>
      <w:proofErr w:type="spellStart"/>
      <w:r w:rsidRPr="00914023">
        <w:rPr>
          <w:color w:val="000000" w:themeColor="text1"/>
          <w:sz w:val="28"/>
          <w:szCs w:val="28"/>
        </w:rPr>
        <w:t>організація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фізичних</w:t>
      </w:r>
      <w:proofErr w:type="spellEnd"/>
      <w:r w:rsidRPr="00914023">
        <w:rPr>
          <w:color w:val="000000" w:themeColor="text1"/>
          <w:sz w:val="28"/>
          <w:szCs w:val="28"/>
        </w:rPr>
        <w:t xml:space="preserve"> занять на</w:t>
      </w:r>
      <w:r w:rsidR="00914023" w:rsidRPr="0091402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свіжому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повітрі</w:t>
      </w:r>
      <w:proofErr w:type="spellEnd"/>
      <w:r w:rsidRPr="00914023">
        <w:rPr>
          <w:color w:val="000000" w:themeColor="text1"/>
          <w:sz w:val="28"/>
          <w:szCs w:val="28"/>
        </w:rPr>
        <w:t>.</w:t>
      </w:r>
      <w:r w:rsidR="000352CD" w:rsidRPr="00914023">
        <w:rPr>
          <w:color w:val="000000" w:themeColor="text1"/>
          <w:sz w:val="28"/>
          <w:szCs w:val="28"/>
          <w:lang w:val="uk-UA"/>
        </w:rPr>
        <w:t xml:space="preserve"> Медична сестра здійснювали медичний контроль за перебігом періоду адаптації дітей ясельного віку.</w:t>
      </w:r>
    </w:p>
    <w:p w:rsidR="00611B18" w:rsidRPr="0001432D" w:rsidRDefault="00611B18" w:rsidP="00914023">
      <w:pPr>
        <w:pStyle w:val="a5"/>
        <w:spacing w:before="0" w:beforeAutospacing="0" w:after="295" w:afterAutospacing="0"/>
        <w:jc w:val="both"/>
        <w:rPr>
          <w:rFonts w:ascii="Arial" w:hAnsi="Arial" w:cs="Arial"/>
          <w:color w:val="4B4B4B"/>
          <w:sz w:val="20"/>
          <w:szCs w:val="20"/>
          <w:lang w:val="uk-UA"/>
        </w:rPr>
      </w:pPr>
      <w:proofErr w:type="spellStart"/>
      <w:r w:rsidRPr="00914023">
        <w:rPr>
          <w:color w:val="000000" w:themeColor="text1"/>
          <w:sz w:val="28"/>
          <w:szCs w:val="28"/>
        </w:rPr>
        <w:t>Постійно</w:t>
      </w:r>
      <w:proofErr w:type="spellEnd"/>
      <w:r w:rsidRPr="00914023">
        <w:rPr>
          <w:color w:val="000000" w:themeColor="text1"/>
          <w:sz w:val="28"/>
          <w:szCs w:val="28"/>
        </w:rPr>
        <w:t xml:space="preserve"> проводиться </w:t>
      </w:r>
      <w:proofErr w:type="spellStart"/>
      <w:r w:rsidRPr="00914023">
        <w:rPr>
          <w:color w:val="000000" w:themeColor="text1"/>
          <w:sz w:val="28"/>
          <w:szCs w:val="28"/>
        </w:rPr>
        <w:t>моніторинг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захворюваності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дітей</w:t>
      </w:r>
      <w:proofErr w:type="spellEnd"/>
      <w:r w:rsidRPr="00914023">
        <w:rPr>
          <w:color w:val="000000" w:themeColor="text1"/>
          <w:sz w:val="28"/>
          <w:szCs w:val="28"/>
        </w:rPr>
        <w:t xml:space="preserve"> ЗДО. </w:t>
      </w:r>
      <w:proofErr w:type="spellStart"/>
      <w:r w:rsidRPr="00914023">
        <w:rPr>
          <w:color w:val="000000" w:themeColor="text1"/>
          <w:sz w:val="28"/>
          <w:szCs w:val="28"/>
        </w:rPr>
        <w:t>Під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особливим</w:t>
      </w:r>
      <w:proofErr w:type="spellEnd"/>
      <w:r w:rsidRPr="00914023">
        <w:rPr>
          <w:color w:val="000000" w:themeColor="text1"/>
          <w:sz w:val="28"/>
          <w:szCs w:val="28"/>
        </w:rPr>
        <w:t xml:space="preserve"> контролем </w:t>
      </w:r>
      <w:proofErr w:type="spellStart"/>
      <w:r w:rsidRPr="00914023">
        <w:rPr>
          <w:color w:val="000000" w:themeColor="text1"/>
          <w:sz w:val="28"/>
          <w:szCs w:val="28"/>
        </w:rPr>
        <w:t>температурний</w:t>
      </w:r>
      <w:proofErr w:type="spellEnd"/>
      <w:r w:rsidRPr="00914023">
        <w:rPr>
          <w:color w:val="000000" w:themeColor="text1"/>
          <w:sz w:val="28"/>
          <w:szCs w:val="28"/>
        </w:rPr>
        <w:t xml:space="preserve"> режим </w:t>
      </w:r>
      <w:r w:rsidRPr="00914023">
        <w:rPr>
          <w:color w:val="000000" w:themeColor="text1"/>
          <w:sz w:val="28"/>
          <w:szCs w:val="28"/>
          <w:lang w:val="uk-UA"/>
        </w:rPr>
        <w:t xml:space="preserve"> та стан мікроклімату </w:t>
      </w:r>
      <w:proofErr w:type="spellStart"/>
      <w:r w:rsidRPr="00914023">
        <w:rPr>
          <w:color w:val="000000" w:themeColor="text1"/>
          <w:sz w:val="28"/>
          <w:szCs w:val="28"/>
        </w:rPr>
        <w:t>приміщень</w:t>
      </w:r>
      <w:proofErr w:type="gramStart"/>
      <w:r w:rsidRPr="00914023">
        <w:rPr>
          <w:color w:val="000000" w:themeColor="text1"/>
          <w:sz w:val="28"/>
          <w:szCs w:val="28"/>
        </w:rPr>
        <w:t>.А</w:t>
      </w:r>
      <w:proofErr w:type="gramEnd"/>
      <w:r w:rsidRPr="00914023">
        <w:rPr>
          <w:color w:val="000000" w:themeColor="text1"/>
          <w:sz w:val="28"/>
          <w:szCs w:val="28"/>
        </w:rPr>
        <w:t>наліз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захворювання</w:t>
      </w:r>
      <w:proofErr w:type="spellEnd"/>
      <w:r w:rsidRPr="00914023">
        <w:rPr>
          <w:color w:val="000000" w:themeColor="text1"/>
          <w:sz w:val="28"/>
          <w:szCs w:val="28"/>
        </w:rPr>
        <w:t xml:space="preserve"> проводиться на </w:t>
      </w:r>
      <w:proofErr w:type="spellStart"/>
      <w:r w:rsidRPr="00914023">
        <w:rPr>
          <w:color w:val="000000" w:themeColor="text1"/>
          <w:sz w:val="28"/>
          <w:szCs w:val="28"/>
        </w:rPr>
        <w:t>основі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даних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річного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статистичного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звіту</w:t>
      </w:r>
      <w:proofErr w:type="spellEnd"/>
      <w:r w:rsidRPr="00914023">
        <w:rPr>
          <w:color w:val="000000" w:themeColor="text1"/>
          <w:sz w:val="28"/>
          <w:szCs w:val="28"/>
        </w:rPr>
        <w:t xml:space="preserve">, </w:t>
      </w:r>
      <w:proofErr w:type="spellStart"/>
      <w:r w:rsidRPr="00914023">
        <w:rPr>
          <w:color w:val="000000" w:themeColor="text1"/>
          <w:sz w:val="28"/>
          <w:szCs w:val="28"/>
        </w:rPr>
        <w:t>який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складається</w:t>
      </w:r>
      <w:proofErr w:type="spellEnd"/>
      <w:r w:rsidRPr="00914023">
        <w:rPr>
          <w:color w:val="000000" w:themeColor="text1"/>
          <w:sz w:val="28"/>
          <w:szCs w:val="28"/>
        </w:rPr>
        <w:t xml:space="preserve"> на </w:t>
      </w:r>
      <w:proofErr w:type="spellStart"/>
      <w:r w:rsidRPr="00914023">
        <w:rPr>
          <w:color w:val="000000" w:themeColor="text1"/>
          <w:sz w:val="28"/>
          <w:szCs w:val="28"/>
        </w:rPr>
        <w:t>основі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медичної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документації</w:t>
      </w:r>
      <w:proofErr w:type="spellEnd"/>
      <w:r w:rsidRPr="00914023">
        <w:rPr>
          <w:color w:val="000000" w:themeColor="text1"/>
          <w:sz w:val="28"/>
          <w:szCs w:val="28"/>
        </w:rPr>
        <w:t xml:space="preserve">, яка </w:t>
      </w:r>
      <w:proofErr w:type="spellStart"/>
      <w:r w:rsidRPr="00914023">
        <w:rPr>
          <w:color w:val="000000" w:themeColor="text1"/>
          <w:sz w:val="28"/>
          <w:szCs w:val="28"/>
        </w:rPr>
        <w:t>ведеться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щоденно.Систематично</w:t>
      </w:r>
      <w:proofErr w:type="spellEnd"/>
      <w:r w:rsidRPr="00914023">
        <w:rPr>
          <w:color w:val="000000" w:themeColor="text1"/>
          <w:sz w:val="28"/>
          <w:szCs w:val="28"/>
        </w:rPr>
        <w:t xml:space="preserve">, в плановому порядку, та за </w:t>
      </w:r>
      <w:proofErr w:type="spellStart"/>
      <w:r w:rsidRPr="00914023">
        <w:rPr>
          <w:color w:val="000000" w:themeColor="text1"/>
          <w:sz w:val="28"/>
          <w:szCs w:val="28"/>
        </w:rPr>
        <w:t>епідеміологічними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lastRenderedPageBreak/>
        <w:t>показниками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санітарний</w:t>
      </w:r>
      <w:proofErr w:type="spellEnd"/>
      <w:r w:rsidRPr="00914023">
        <w:rPr>
          <w:color w:val="000000" w:themeColor="text1"/>
          <w:sz w:val="28"/>
          <w:szCs w:val="28"/>
        </w:rPr>
        <w:t xml:space="preserve"> стан ЗДО </w:t>
      </w:r>
      <w:proofErr w:type="spellStart"/>
      <w:r w:rsidRPr="00914023">
        <w:rPr>
          <w:color w:val="000000" w:themeColor="text1"/>
          <w:sz w:val="28"/>
          <w:szCs w:val="28"/>
        </w:rPr>
        <w:t>контролюється</w:t>
      </w:r>
      <w:proofErr w:type="spellEnd"/>
      <w:r w:rsidRPr="00914023">
        <w:rPr>
          <w:color w:val="000000" w:themeColor="text1"/>
          <w:sz w:val="28"/>
          <w:szCs w:val="28"/>
        </w:rPr>
        <w:t xml:space="preserve">  </w:t>
      </w:r>
      <w:proofErr w:type="spellStart"/>
      <w:r w:rsidRPr="00914023">
        <w:rPr>
          <w:color w:val="000000" w:themeColor="text1"/>
          <w:sz w:val="28"/>
          <w:szCs w:val="28"/>
        </w:rPr>
        <w:t>Держпродспоживслужбою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r w:rsidRPr="00914023">
        <w:rPr>
          <w:color w:val="000000" w:themeColor="text1"/>
          <w:sz w:val="28"/>
          <w:szCs w:val="28"/>
          <w:lang w:val="uk-UA"/>
        </w:rPr>
        <w:t>Черкаської</w:t>
      </w:r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області</w:t>
      </w:r>
      <w:proofErr w:type="spellEnd"/>
      <w:r w:rsidRPr="00914023">
        <w:rPr>
          <w:color w:val="000000" w:themeColor="text1"/>
          <w:sz w:val="28"/>
          <w:szCs w:val="28"/>
        </w:rPr>
        <w:t xml:space="preserve">, </w:t>
      </w:r>
      <w:proofErr w:type="spellStart"/>
      <w:r w:rsidRPr="00914023">
        <w:rPr>
          <w:color w:val="000000" w:themeColor="text1"/>
          <w:sz w:val="28"/>
          <w:szCs w:val="28"/>
        </w:rPr>
        <w:t>із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записами</w:t>
      </w:r>
      <w:proofErr w:type="spellEnd"/>
      <w:r w:rsidRPr="00914023">
        <w:rPr>
          <w:color w:val="000000" w:themeColor="text1"/>
          <w:sz w:val="28"/>
          <w:szCs w:val="28"/>
        </w:rPr>
        <w:t xml:space="preserve"> в </w:t>
      </w:r>
      <w:proofErr w:type="spellStart"/>
      <w:r w:rsidRPr="00914023">
        <w:rPr>
          <w:color w:val="000000" w:themeColor="text1"/>
          <w:sz w:val="28"/>
          <w:szCs w:val="28"/>
        </w:rPr>
        <w:t>санітарному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журналі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дошкільного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закладу</w:t>
      </w:r>
      <w:proofErr w:type="gramStart"/>
      <w:r w:rsidRPr="00914023">
        <w:rPr>
          <w:color w:val="000000" w:themeColor="text1"/>
          <w:sz w:val="28"/>
          <w:szCs w:val="28"/>
        </w:rPr>
        <w:t>.Д</w:t>
      </w:r>
      <w:proofErr w:type="gramEnd"/>
      <w:r w:rsidRPr="00914023">
        <w:rPr>
          <w:color w:val="000000" w:themeColor="text1"/>
          <w:sz w:val="28"/>
          <w:szCs w:val="28"/>
        </w:rPr>
        <w:t>ані</w:t>
      </w:r>
      <w:proofErr w:type="spellEnd"/>
      <w:r w:rsidRPr="00914023">
        <w:rPr>
          <w:color w:val="000000" w:themeColor="text1"/>
          <w:sz w:val="28"/>
          <w:szCs w:val="28"/>
        </w:rPr>
        <w:t xml:space="preserve"> про </w:t>
      </w:r>
      <w:proofErr w:type="spellStart"/>
      <w:r w:rsidRPr="00914023">
        <w:rPr>
          <w:color w:val="000000" w:themeColor="text1"/>
          <w:sz w:val="28"/>
          <w:szCs w:val="28"/>
        </w:rPr>
        <w:t>результати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медичного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обслуговування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дітей</w:t>
      </w:r>
      <w:proofErr w:type="spellEnd"/>
      <w:r w:rsidRPr="00914023">
        <w:rPr>
          <w:color w:val="000000" w:themeColor="text1"/>
          <w:sz w:val="28"/>
          <w:szCs w:val="28"/>
        </w:rPr>
        <w:t xml:space="preserve"> в ЗДО </w:t>
      </w:r>
      <w:proofErr w:type="spellStart"/>
      <w:r w:rsidRPr="00914023">
        <w:rPr>
          <w:color w:val="000000" w:themeColor="text1"/>
          <w:sz w:val="28"/>
          <w:szCs w:val="28"/>
        </w:rPr>
        <w:t>фіксуються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і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зберігаються</w:t>
      </w:r>
      <w:proofErr w:type="spellEnd"/>
      <w:r w:rsidRPr="00914023">
        <w:rPr>
          <w:color w:val="000000" w:themeColor="text1"/>
          <w:sz w:val="28"/>
          <w:szCs w:val="28"/>
        </w:rPr>
        <w:t xml:space="preserve"> у порядку, </w:t>
      </w:r>
      <w:proofErr w:type="spellStart"/>
      <w:r w:rsidRPr="00914023">
        <w:rPr>
          <w:color w:val="000000" w:themeColor="text1"/>
          <w:sz w:val="28"/>
          <w:szCs w:val="28"/>
        </w:rPr>
        <w:t>встановленому</w:t>
      </w:r>
      <w:proofErr w:type="spellEnd"/>
      <w:r w:rsidRPr="00914023">
        <w:rPr>
          <w:color w:val="000000" w:themeColor="text1"/>
          <w:sz w:val="28"/>
          <w:szCs w:val="28"/>
        </w:rPr>
        <w:t xml:space="preserve"> МОЗ </w:t>
      </w:r>
      <w:proofErr w:type="spellStart"/>
      <w:r w:rsidRPr="00914023">
        <w:rPr>
          <w:color w:val="000000" w:themeColor="text1"/>
          <w:sz w:val="28"/>
          <w:szCs w:val="28"/>
        </w:rPr>
        <w:t>України</w:t>
      </w:r>
      <w:proofErr w:type="spellEnd"/>
      <w:r w:rsidRPr="00914023">
        <w:rPr>
          <w:color w:val="000000" w:themeColor="text1"/>
          <w:sz w:val="28"/>
          <w:szCs w:val="28"/>
        </w:rPr>
        <w:t>.</w:t>
      </w:r>
      <w:r w:rsidR="00914023">
        <w:rPr>
          <w:color w:val="000000" w:themeColor="text1"/>
          <w:sz w:val="28"/>
          <w:szCs w:val="28"/>
          <w:lang w:val="uk-UA"/>
        </w:rPr>
        <w:t xml:space="preserve"> </w:t>
      </w:r>
      <w:r w:rsidRPr="00914023">
        <w:rPr>
          <w:color w:val="000000" w:themeColor="text1"/>
          <w:sz w:val="28"/>
          <w:szCs w:val="28"/>
          <w:lang w:val="uk-UA"/>
        </w:rPr>
        <w:t xml:space="preserve">Під контролем адміністрації залишається і медичне обслуговування педагогічних працівників і обслуговуючого персоналу. </w:t>
      </w:r>
      <w:proofErr w:type="spellStart"/>
      <w:r w:rsidRPr="00914023">
        <w:rPr>
          <w:color w:val="000000" w:themeColor="text1"/>
          <w:sz w:val="28"/>
          <w:szCs w:val="28"/>
        </w:rPr>
        <w:t>Двічі</w:t>
      </w:r>
      <w:proofErr w:type="spellEnd"/>
      <w:r w:rsidRPr="00914023">
        <w:rPr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914023">
        <w:rPr>
          <w:color w:val="000000" w:themeColor="text1"/>
          <w:sz w:val="28"/>
          <w:szCs w:val="28"/>
        </w:rPr>
        <w:t>р</w:t>
      </w:r>
      <w:proofErr w:type="gramEnd"/>
      <w:r w:rsidRPr="00914023">
        <w:rPr>
          <w:color w:val="000000" w:themeColor="text1"/>
          <w:sz w:val="28"/>
          <w:szCs w:val="28"/>
        </w:rPr>
        <w:t>ік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працівники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проходять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поглиблений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медичний</w:t>
      </w:r>
      <w:proofErr w:type="spellEnd"/>
      <w:r w:rsidRPr="00914023">
        <w:rPr>
          <w:color w:val="000000" w:themeColor="text1"/>
          <w:sz w:val="28"/>
          <w:szCs w:val="28"/>
        </w:rPr>
        <w:t xml:space="preserve">, проведено </w:t>
      </w:r>
      <w:proofErr w:type="spellStart"/>
      <w:r w:rsidRPr="00914023">
        <w:rPr>
          <w:color w:val="000000" w:themeColor="text1"/>
          <w:sz w:val="28"/>
          <w:szCs w:val="28"/>
        </w:rPr>
        <w:t>обстеження</w:t>
      </w:r>
      <w:proofErr w:type="spellEnd"/>
      <w:r w:rsidRPr="00914023">
        <w:rPr>
          <w:color w:val="000000" w:themeColor="text1"/>
          <w:sz w:val="28"/>
          <w:szCs w:val="28"/>
        </w:rPr>
        <w:t xml:space="preserve"> в </w:t>
      </w:r>
      <w:proofErr w:type="spellStart"/>
      <w:r w:rsidRPr="00914023">
        <w:rPr>
          <w:color w:val="000000" w:themeColor="text1"/>
          <w:sz w:val="28"/>
          <w:szCs w:val="28"/>
        </w:rPr>
        <w:t>баклабораторії</w:t>
      </w:r>
      <w:proofErr w:type="spellEnd"/>
      <w:r w:rsidRPr="00914023">
        <w:rPr>
          <w:color w:val="000000" w:themeColor="text1"/>
          <w:sz w:val="28"/>
          <w:szCs w:val="28"/>
        </w:rPr>
        <w:t>.</w:t>
      </w:r>
      <w:r w:rsidR="0001432D" w:rsidRPr="0001432D">
        <w:rPr>
          <w:sz w:val="28"/>
          <w:szCs w:val="28"/>
          <w:lang w:val="uk-UA"/>
        </w:rPr>
        <w:t xml:space="preserve"> </w:t>
      </w:r>
      <w:r w:rsidR="0001432D" w:rsidRPr="00F05440">
        <w:rPr>
          <w:sz w:val="28"/>
          <w:szCs w:val="28"/>
          <w:lang w:val="uk-UA"/>
        </w:rPr>
        <w:t>Дошкільний навчальний заклад має медичний кабінет, ізолятор.</w:t>
      </w:r>
      <w:r w:rsidR="0001432D" w:rsidRPr="000352CD">
        <w:rPr>
          <w:sz w:val="28"/>
          <w:szCs w:val="28"/>
          <w:lang w:val="uk-UA"/>
        </w:rPr>
        <w:t xml:space="preserve"> </w:t>
      </w:r>
      <w:r w:rsidR="0001432D" w:rsidRPr="00F05440">
        <w:rPr>
          <w:sz w:val="28"/>
          <w:szCs w:val="28"/>
          <w:lang w:val="uk-UA"/>
        </w:rPr>
        <w:t xml:space="preserve">Однак медичний кабінет повністю не укомплектований згідно Санітарного регламенту, </w:t>
      </w:r>
      <w:proofErr w:type="spellStart"/>
      <w:r w:rsidR="0001432D" w:rsidRPr="00F05440">
        <w:rPr>
          <w:sz w:val="28"/>
          <w:szCs w:val="28"/>
          <w:lang w:val="uk-UA"/>
        </w:rPr>
        <w:t>маніпуляційний</w:t>
      </w:r>
      <w:proofErr w:type="spellEnd"/>
      <w:r w:rsidR="0001432D" w:rsidRPr="00F05440">
        <w:rPr>
          <w:sz w:val="28"/>
          <w:szCs w:val="28"/>
          <w:lang w:val="uk-UA"/>
        </w:rPr>
        <w:t xml:space="preserve"> кабінет не відповідає санітарним вимогам, що не дає можливості робити  дітям щеплення в ДНЗ</w:t>
      </w:r>
      <w:r w:rsidR="0001432D">
        <w:rPr>
          <w:sz w:val="28"/>
          <w:szCs w:val="28"/>
          <w:lang w:val="uk-UA"/>
        </w:rPr>
        <w:t>.</w:t>
      </w:r>
      <w:r w:rsidR="0001432D">
        <w:rPr>
          <w:rFonts w:ascii="Arial" w:hAnsi="Arial" w:cs="Arial"/>
          <w:color w:val="4B4B4B"/>
          <w:sz w:val="20"/>
          <w:szCs w:val="20"/>
          <w:lang w:val="uk-UA"/>
        </w:rPr>
        <w:t xml:space="preserve">  </w:t>
      </w:r>
    </w:p>
    <w:p w:rsidR="00FB667C" w:rsidRPr="0001432D" w:rsidRDefault="00F908AB" w:rsidP="0091402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32D">
        <w:rPr>
          <w:rFonts w:ascii="Times New Roman" w:hAnsi="Times New Roman" w:cs="Times New Roman"/>
          <w:b/>
          <w:sz w:val="28"/>
          <w:szCs w:val="28"/>
          <w:lang w:val="uk-UA"/>
        </w:rPr>
        <w:t>Аналіз захворюва</w:t>
      </w:r>
      <w:r w:rsidR="00FB667C" w:rsidRPr="0001432D">
        <w:rPr>
          <w:rFonts w:ascii="Times New Roman" w:hAnsi="Times New Roman" w:cs="Times New Roman"/>
          <w:b/>
          <w:sz w:val="28"/>
          <w:szCs w:val="28"/>
          <w:lang w:val="uk-UA"/>
        </w:rPr>
        <w:t>ність дітей за 12 міс. 2021року</w:t>
      </w:r>
      <w:r w:rsidR="0037456E" w:rsidRPr="00014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FB667C" w:rsidRPr="00014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дошкільному  навчальному закладі </w:t>
      </w:r>
      <w:r w:rsidR="0037456E" w:rsidRPr="00014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показав такі результати: </w:t>
      </w:r>
    </w:p>
    <w:p w:rsidR="00914023" w:rsidRDefault="0037456E" w:rsidP="009140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023">
        <w:rPr>
          <w:rFonts w:ascii="Times New Roman" w:hAnsi="Times New Roman" w:cs="Times New Roman"/>
          <w:sz w:val="28"/>
          <w:szCs w:val="28"/>
          <w:lang w:val="uk-UA"/>
        </w:rPr>
        <w:t>Випадків захворюван</w:t>
      </w:r>
      <w:r w:rsidR="00F908AB" w:rsidRPr="00914023">
        <w:rPr>
          <w:rFonts w:ascii="Times New Roman" w:hAnsi="Times New Roman" w:cs="Times New Roman"/>
          <w:sz w:val="28"/>
          <w:szCs w:val="28"/>
          <w:lang w:val="uk-UA"/>
        </w:rPr>
        <w:t>ості у дітей ясельного віку – 110 (ГРВІ - 91</w:t>
      </w:r>
      <w:r w:rsidR="00F63C2B"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B667C" w:rsidRPr="00914023">
        <w:rPr>
          <w:rFonts w:ascii="Times New Roman" w:hAnsi="Times New Roman" w:cs="Times New Roman"/>
          <w:sz w:val="28"/>
          <w:szCs w:val="28"/>
          <w:lang w:val="uk-UA"/>
        </w:rPr>
        <w:t>Ковід-</w:t>
      </w:r>
      <w:proofErr w:type="spellEnd"/>
      <w:r w:rsidR="00FB667C"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 1;</w:t>
      </w:r>
      <w:r w:rsidR="00A96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C2B"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вітряна віспа – 1; </w:t>
      </w:r>
      <w:proofErr w:type="spellStart"/>
      <w:r w:rsidR="00F63C2B" w:rsidRPr="00914023">
        <w:rPr>
          <w:rFonts w:ascii="Times New Roman" w:hAnsi="Times New Roman" w:cs="Times New Roman"/>
          <w:sz w:val="28"/>
          <w:szCs w:val="28"/>
          <w:lang w:val="uk-UA"/>
        </w:rPr>
        <w:t>отит-</w:t>
      </w:r>
      <w:proofErr w:type="spellEnd"/>
      <w:r w:rsidR="00F63C2B"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9140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3C2B"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у дітей садового віку – 155 (ГРВІ </w:t>
      </w:r>
      <w:r w:rsidR="00FB667C" w:rsidRPr="0091402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63C2B"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 123</w:t>
      </w:r>
      <w:r w:rsidR="00FB667C"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FB667C" w:rsidRPr="00914023">
        <w:rPr>
          <w:rFonts w:ascii="Times New Roman" w:hAnsi="Times New Roman" w:cs="Times New Roman"/>
          <w:sz w:val="28"/>
          <w:szCs w:val="28"/>
          <w:lang w:val="uk-UA"/>
        </w:rPr>
        <w:t>Ковід</w:t>
      </w:r>
      <w:proofErr w:type="spellEnd"/>
      <w:r w:rsidR="00FB667C"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 – 1;</w:t>
      </w:r>
      <w:r w:rsidR="00F63C2B"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 вітряна віспа - 3, отит – 1</w:t>
      </w:r>
      <w:r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FB667C"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4023" w:rsidRPr="00914023" w:rsidRDefault="00FB667C" w:rsidP="009140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023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аналізу кількісного складу диспансерних дітей, визначені найбільш важливі фактори, що впливають на здоров’я дітей у продовж навчального року (  були  </w:t>
      </w:r>
      <w:r w:rsidRPr="00914023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використані в роботі з дітьми нетрадиційні форми і методи оздоровлення (дихальної, зорової гімнастики, різних видів масажу; використання </w:t>
      </w:r>
      <w:proofErr w:type="spellStart"/>
      <w:r w:rsidRPr="00914023">
        <w:rPr>
          <w:rFonts w:ascii="Times New Roman" w:hAnsi="Times New Roman" w:cs="Times New Roman"/>
          <w:color w:val="1D1B11"/>
          <w:sz w:val="28"/>
          <w:szCs w:val="28"/>
          <w:lang w:val="uk-UA"/>
        </w:rPr>
        <w:t>здоров’язбережувальних</w:t>
      </w:r>
      <w:proofErr w:type="spellEnd"/>
      <w:r w:rsidRPr="00914023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технологій, які сприяють збереженню психічного здоров’я дітей (</w:t>
      </w:r>
      <w:proofErr w:type="spellStart"/>
      <w:r w:rsidRPr="00914023">
        <w:rPr>
          <w:rFonts w:ascii="Times New Roman" w:hAnsi="Times New Roman" w:cs="Times New Roman"/>
          <w:color w:val="1D1B11"/>
          <w:sz w:val="28"/>
          <w:szCs w:val="28"/>
          <w:lang w:val="uk-UA"/>
        </w:rPr>
        <w:t>ароматерапія</w:t>
      </w:r>
      <w:proofErr w:type="spellEnd"/>
      <w:r w:rsidRPr="00914023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, </w:t>
      </w:r>
      <w:proofErr w:type="spellStart"/>
      <w:r w:rsidRPr="00914023">
        <w:rPr>
          <w:rFonts w:ascii="Times New Roman" w:hAnsi="Times New Roman" w:cs="Times New Roman"/>
          <w:color w:val="1D1B11"/>
          <w:sz w:val="28"/>
          <w:szCs w:val="28"/>
          <w:lang w:val="uk-UA"/>
        </w:rPr>
        <w:t>сендплей</w:t>
      </w:r>
      <w:proofErr w:type="spellEnd"/>
      <w:r w:rsidRPr="00914023">
        <w:rPr>
          <w:rFonts w:ascii="Times New Roman" w:hAnsi="Times New Roman" w:cs="Times New Roman"/>
          <w:color w:val="1D1B11"/>
          <w:sz w:val="28"/>
          <w:szCs w:val="28"/>
          <w:lang w:val="uk-UA"/>
        </w:rPr>
        <w:t>,</w:t>
      </w:r>
      <w:proofErr w:type="spellStart"/>
      <w:r w:rsidRPr="00914023">
        <w:rPr>
          <w:rFonts w:ascii="Times New Roman" w:hAnsi="Times New Roman" w:cs="Times New Roman"/>
          <w:color w:val="1D1B11"/>
          <w:sz w:val="28"/>
          <w:szCs w:val="28"/>
          <w:lang w:val="uk-UA"/>
        </w:rPr>
        <w:t>кольоротерапія</w:t>
      </w:r>
      <w:proofErr w:type="spellEnd"/>
      <w:r w:rsidRPr="00914023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, ) та соціального здоров’я (казко терапія). </w:t>
      </w:r>
      <w:r w:rsidR="0037456E" w:rsidRPr="00914023">
        <w:rPr>
          <w:rFonts w:ascii="Times New Roman" w:hAnsi="Times New Roman" w:cs="Times New Roman"/>
          <w:sz w:val="28"/>
          <w:szCs w:val="28"/>
          <w:lang w:val="uk-UA"/>
        </w:rPr>
        <w:t>Для зниження захворюваності колективом ведеться кропітка робота, зокрема: - організація роз’яснювальної роботи з дітьми та батьками з профілактики захворювань; - систематичне щеплення дітей; - дотримання вимог санітарії; - здійснення загартування вихованців; - організація фізичного виховання; - чітке дотримання режиму; - взаємодія медперсоналу дошкільного закладу з дитячою поліклінікою.</w:t>
      </w:r>
      <w:r w:rsidR="0037456E" w:rsidRPr="00743806">
        <w:rPr>
          <w:lang w:val="uk-UA"/>
        </w:rPr>
        <w:t xml:space="preserve"> </w:t>
      </w:r>
    </w:p>
    <w:p w:rsidR="000352CD" w:rsidRPr="00F05440" w:rsidRDefault="000352CD" w:rsidP="000352CD">
      <w:pPr>
        <w:pStyle w:val="a5"/>
        <w:spacing w:before="0" w:beforeAutospacing="0" w:after="295" w:afterAutospacing="0"/>
        <w:rPr>
          <w:sz w:val="28"/>
          <w:szCs w:val="28"/>
          <w:lang w:val="uk-UA"/>
        </w:rPr>
      </w:pPr>
      <w:r w:rsidRPr="00F05440">
        <w:rPr>
          <w:sz w:val="28"/>
          <w:szCs w:val="28"/>
          <w:lang w:val="uk-UA"/>
        </w:rPr>
        <w:t>Пла</w:t>
      </w:r>
      <w:r w:rsidR="00C52F1A">
        <w:rPr>
          <w:sz w:val="28"/>
          <w:szCs w:val="28"/>
          <w:lang w:val="uk-UA"/>
        </w:rPr>
        <w:t>н роботи медичної служби на 2021-2022</w:t>
      </w:r>
      <w:r w:rsidRPr="00F05440">
        <w:rPr>
          <w:sz w:val="28"/>
          <w:szCs w:val="28"/>
          <w:lang w:val="uk-UA"/>
        </w:rPr>
        <w:t>н.р. укладений відповідно до річного плану роботи ДНЗ №</w:t>
      </w:r>
      <w:r w:rsidR="00C52F1A">
        <w:rPr>
          <w:sz w:val="28"/>
          <w:szCs w:val="28"/>
          <w:lang w:val="uk-UA"/>
        </w:rPr>
        <w:t>38 , виконаний частково у зв’язку із введенням в Україні воєнного стану 24.02.20222 року.</w:t>
      </w:r>
      <w:r w:rsidRPr="00F05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0352CD" w:rsidRDefault="00A96C5A" w:rsidP="0063702B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проблеми дошкільного навчального закладу, що зберігаються</w:t>
      </w:r>
      <w:r w:rsidR="00C52F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3702B" w:rsidRPr="00C52F1A">
        <w:rPr>
          <w:rFonts w:ascii="Times New Roman" w:hAnsi="Times New Roman" w:cs="Times New Roman"/>
          <w:b/>
          <w:sz w:val="28"/>
          <w:szCs w:val="28"/>
          <w:lang w:val="uk-UA"/>
        </w:rPr>
        <w:t>Потреба у фінансуванні:</w:t>
      </w:r>
    </w:p>
    <w:p w:rsidR="000352CD" w:rsidRPr="009D0472" w:rsidRDefault="0063702B" w:rsidP="006370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 - пр</w:t>
      </w:r>
      <w:r w:rsidR="000352CD"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оведення ремонтних </w:t>
      </w:r>
      <w:r w:rsidR="00C52F1A">
        <w:rPr>
          <w:rFonts w:ascii="Times New Roman" w:hAnsi="Times New Roman" w:cs="Times New Roman"/>
          <w:sz w:val="28"/>
          <w:szCs w:val="28"/>
          <w:lang w:val="uk-UA"/>
        </w:rPr>
        <w:t xml:space="preserve"> робіт </w:t>
      </w:r>
      <w:r w:rsidR="000352CD" w:rsidRPr="009D0472">
        <w:rPr>
          <w:rFonts w:ascii="Times New Roman" w:hAnsi="Times New Roman" w:cs="Times New Roman"/>
          <w:sz w:val="28"/>
          <w:szCs w:val="28"/>
          <w:lang w:val="uk-UA"/>
        </w:rPr>
        <w:t>по облаштуванню всієї території дошкільного закладу</w:t>
      </w:r>
      <w:r w:rsidR="00C52F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52CD" w:rsidRPr="009D0472" w:rsidRDefault="000352CD" w:rsidP="006370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52F1A">
        <w:rPr>
          <w:rFonts w:ascii="Times New Roman" w:hAnsi="Times New Roman" w:cs="Times New Roman"/>
          <w:sz w:val="28"/>
          <w:szCs w:val="28"/>
          <w:lang w:val="uk-UA"/>
        </w:rPr>
        <w:t>встановлення евакуаційних сходів гр.5;</w:t>
      </w:r>
    </w:p>
    <w:p w:rsidR="000352CD" w:rsidRPr="009D0472" w:rsidRDefault="0063702B" w:rsidP="006370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 - капітальний ремонт х</w:t>
      </w:r>
      <w:r w:rsidR="000352CD" w:rsidRPr="009D0472">
        <w:rPr>
          <w:rFonts w:ascii="Times New Roman" w:hAnsi="Times New Roman" w:cs="Times New Roman"/>
          <w:sz w:val="28"/>
          <w:szCs w:val="28"/>
          <w:lang w:val="uk-UA"/>
        </w:rPr>
        <w:t>арчоблоку</w:t>
      </w:r>
      <w:r w:rsidR="00C52F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52CD" w:rsidRPr="009D0472" w:rsidRDefault="0063702B" w:rsidP="006370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04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</w:t>
      </w:r>
      <w:r w:rsidR="000352CD"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ремонт </w:t>
      </w:r>
      <w:r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групових осередків груп № </w:t>
      </w:r>
      <w:r w:rsidR="000352CD" w:rsidRPr="009D0472">
        <w:rPr>
          <w:rFonts w:ascii="Times New Roman" w:hAnsi="Times New Roman" w:cs="Times New Roman"/>
          <w:sz w:val="28"/>
          <w:szCs w:val="28"/>
          <w:lang w:val="uk-UA"/>
        </w:rPr>
        <w:t>1,3,</w:t>
      </w:r>
      <w:r w:rsidR="00C52F1A">
        <w:rPr>
          <w:rFonts w:ascii="Times New Roman" w:hAnsi="Times New Roman" w:cs="Times New Roman"/>
          <w:sz w:val="28"/>
          <w:szCs w:val="28"/>
          <w:lang w:val="uk-UA"/>
        </w:rPr>
        <w:t xml:space="preserve"> 4;</w:t>
      </w:r>
      <w:r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52CD" w:rsidRPr="009D0472" w:rsidRDefault="0063702B" w:rsidP="006370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 - встановлення пожежно</w:t>
      </w:r>
      <w:r w:rsidR="00C52F1A">
        <w:rPr>
          <w:rFonts w:ascii="Times New Roman" w:hAnsi="Times New Roman" w:cs="Times New Roman"/>
          <w:sz w:val="28"/>
          <w:szCs w:val="28"/>
          <w:lang w:val="uk-UA"/>
        </w:rPr>
        <w:t>ї сигналізації;</w:t>
      </w:r>
      <w:r w:rsidR="000352CD"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52CD" w:rsidRPr="009D0472" w:rsidRDefault="0063702B" w:rsidP="006370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 - необхідність заміни ігрового та спортивного обладнання на майданчик</w:t>
      </w:r>
      <w:r w:rsidR="000352CD" w:rsidRPr="009D0472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C52F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702B" w:rsidRPr="009D0472" w:rsidRDefault="0063702B" w:rsidP="006370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 - необхідність заміни технологічного обладнання харчоблоку</w:t>
      </w:r>
      <w:r w:rsidR="00C52F1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D0472">
        <w:rPr>
          <w:rFonts w:ascii="Times New Roman" w:hAnsi="Times New Roman" w:cs="Times New Roman"/>
          <w:sz w:val="28"/>
          <w:szCs w:val="28"/>
          <w:lang w:val="uk-UA"/>
        </w:rPr>
        <w:t>електр</w:t>
      </w:r>
      <w:r w:rsidR="00C52F1A">
        <w:rPr>
          <w:rFonts w:ascii="Times New Roman" w:hAnsi="Times New Roman" w:cs="Times New Roman"/>
          <w:sz w:val="28"/>
          <w:szCs w:val="28"/>
          <w:lang w:val="uk-UA"/>
        </w:rPr>
        <w:t>осковорода</w:t>
      </w:r>
      <w:proofErr w:type="spellEnd"/>
      <w:r w:rsidR="00C52F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 електром’ясорубка, пристрій для протирання, холодильна камера). </w:t>
      </w:r>
    </w:p>
    <w:p w:rsidR="00C2259F" w:rsidRPr="009D0472" w:rsidRDefault="0063702B" w:rsidP="005E03C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4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="004F36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04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НАПРЯМКИ </w:t>
      </w:r>
      <w:r w:rsidR="004F36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04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ПОДАЛЬШОГО </w:t>
      </w:r>
      <w:r w:rsidR="004F36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04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</w:t>
      </w:r>
      <w:r w:rsidR="00326A4A" w:rsidRPr="009D0472">
        <w:rPr>
          <w:rFonts w:ascii="Times New Roman" w:hAnsi="Times New Roman" w:cs="Times New Roman"/>
          <w:b/>
          <w:sz w:val="28"/>
          <w:szCs w:val="28"/>
          <w:lang w:val="uk-UA"/>
        </w:rPr>
        <w:t>ДНЗ</w:t>
      </w:r>
    </w:p>
    <w:p w:rsidR="00C2259F" w:rsidRPr="009D0472" w:rsidRDefault="009D0472" w:rsidP="009D047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D0472">
        <w:rPr>
          <w:color w:val="000000" w:themeColor="text1"/>
          <w:sz w:val="28"/>
          <w:szCs w:val="28"/>
          <w:lang w:val="uk-UA"/>
        </w:rPr>
        <w:t>1.</w:t>
      </w:r>
      <w:r w:rsidR="00C2259F" w:rsidRPr="009D0472">
        <w:rPr>
          <w:color w:val="000000" w:themeColor="text1"/>
          <w:sz w:val="28"/>
          <w:szCs w:val="28"/>
        </w:rPr>
        <w:t xml:space="preserve"> </w:t>
      </w:r>
      <w:r w:rsidR="00C2259F" w:rsidRPr="009D0472">
        <w:rPr>
          <w:color w:val="000000" w:themeColor="text1"/>
          <w:sz w:val="28"/>
          <w:szCs w:val="28"/>
          <w:lang w:val="uk-UA"/>
        </w:rPr>
        <w:t>С</w:t>
      </w:r>
      <w:r w:rsidR="00C2259F" w:rsidRPr="009D0472">
        <w:rPr>
          <w:color w:val="000000" w:themeColor="text1"/>
          <w:sz w:val="28"/>
          <w:szCs w:val="28"/>
        </w:rPr>
        <w:t>творен</w:t>
      </w:r>
      <w:proofErr w:type="spellStart"/>
      <w:r w:rsidR="00C2259F" w:rsidRPr="009D0472">
        <w:rPr>
          <w:color w:val="000000" w:themeColor="text1"/>
          <w:sz w:val="28"/>
          <w:szCs w:val="28"/>
          <w:lang w:val="uk-UA"/>
        </w:rPr>
        <w:t>ня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соціально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сприятлив</w:t>
      </w:r>
      <w:r w:rsidR="00C2259F" w:rsidRPr="009D0472">
        <w:rPr>
          <w:color w:val="000000" w:themeColor="text1"/>
          <w:sz w:val="28"/>
          <w:szCs w:val="28"/>
          <w:lang w:val="uk-UA"/>
        </w:rPr>
        <w:t>их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умов для </w:t>
      </w:r>
      <w:proofErr w:type="spellStart"/>
      <w:r w:rsidR="00C2259F" w:rsidRPr="009D0472">
        <w:rPr>
          <w:color w:val="000000" w:themeColor="text1"/>
          <w:sz w:val="28"/>
          <w:szCs w:val="28"/>
        </w:rPr>
        <w:t>здобуття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дошкільної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освіти</w:t>
      </w:r>
      <w:proofErr w:type="spellEnd"/>
      <w:r w:rsidR="00C2259F" w:rsidRPr="009D0472">
        <w:rPr>
          <w:color w:val="000000" w:themeColor="text1"/>
          <w:sz w:val="28"/>
          <w:szCs w:val="28"/>
        </w:rPr>
        <w:t>,  створен</w:t>
      </w:r>
      <w:proofErr w:type="spellStart"/>
      <w:r w:rsidR="00C2259F" w:rsidRPr="009D0472">
        <w:rPr>
          <w:color w:val="000000" w:themeColor="text1"/>
          <w:sz w:val="28"/>
          <w:szCs w:val="28"/>
          <w:lang w:val="uk-UA"/>
        </w:rPr>
        <w:t>ня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сприятлив</w:t>
      </w:r>
      <w:r w:rsidR="00C2259F" w:rsidRPr="009D0472">
        <w:rPr>
          <w:color w:val="000000" w:themeColor="text1"/>
          <w:sz w:val="28"/>
          <w:szCs w:val="28"/>
          <w:lang w:val="uk-UA"/>
        </w:rPr>
        <w:t>ого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розвивальн</w:t>
      </w:r>
      <w:r w:rsidR="00C2259F" w:rsidRPr="009D0472">
        <w:rPr>
          <w:color w:val="000000" w:themeColor="text1"/>
          <w:sz w:val="28"/>
          <w:szCs w:val="28"/>
          <w:lang w:val="uk-UA"/>
        </w:rPr>
        <w:t>ого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середовищ</w:t>
      </w:r>
      <w:proofErr w:type="spellEnd"/>
      <w:r w:rsidR="00C2259F" w:rsidRPr="009D0472">
        <w:rPr>
          <w:color w:val="000000" w:themeColor="text1"/>
          <w:sz w:val="28"/>
          <w:szCs w:val="28"/>
          <w:lang w:val="uk-UA"/>
        </w:rPr>
        <w:t>а</w:t>
      </w:r>
      <w:r w:rsidR="00C2259F" w:rsidRPr="009D0472">
        <w:rPr>
          <w:color w:val="000000" w:themeColor="text1"/>
          <w:sz w:val="28"/>
          <w:szCs w:val="28"/>
        </w:rPr>
        <w:t xml:space="preserve">, </w:t>
      </w:r>
      <w:proofErr w:type="spellStart"/>
      <w:r w:rsidR="00C2259F" w:rsidRPr="009D0472">
        <w:rPr>
          <w:color w:val="000000" w:themeColor="text1"/>
          <w:sz w:val="28"/>
          <w:szCs w:val="28"/>
          <w:shd w:val="clear" w:color="auto" w:fill="FFFFFF"/>
        </w:rPr>
        <w:t>адаптован</w:t>
      </w:r>
      <w:r w:rsidR="00C2259F" w:rsidRPr="009D0472">
        <w:rPr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proofErr w:type="spellEnd"/>
      <w:r w:rsidR="00C2259F" w:rsidRPr="009D0472">
        <w:rPr>
          <w:color w:val="000000" w:themeColor="text1"/>
          <w:sz w:val="28"/>
          <w:szCs w:val="28"/>
          <w:shd w:val="clear" w:color="auto" w:fill="FFFFFF"/>
        </w:rPr>
        <w:t xml:space="preserve"> до потреб </w:t>
      </w:r>
      <w:proofErr w:type="spellStart"/>
      <w:r w:rsidR="00C2259F" w:rsidRPr="009D0472">
        <w:rPr>
          <w:color w:val="000000" w:themeColor="text1"/>
          <w:sz w:val="28"/>
          <w:szCs w:val="28"/>
          <w:shd w:val="clear" w:color="auto" w:fill="FFFFFF"/>
        </w:rPr>
        <w:t>дітей</w:t>
      </w:r>
      <w:proofErr w:type="spellEnd"/>
      <w:r w:rsidR="00C2259F" w:rsidRPr="009D04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="00C2259F" w:rsidRPr="009D04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  <w:shd w:val="clear" w:color="auto" w:fill="FFFFFF"/>
        </w:rPr>
        <w:t>особливими</w:t>
      </w:r>
      <w:proofErr w:type="spellEnd"/>
      <w:r w:rsidR="00C2259F" w:rsidRPr="009D04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  <w:shd w:val="clear" w:color="auto" w:fill="FFFFFF"/>
        </w:rPr>
        <w:t>освітніми</w:t>
      </w:r>
      <w:proofErr w:type="spellEnd"/>
      <w:r w:rsidR="00C2259F" w:rsidRPr="009D0472">
        <w:rPr>
          <w:color w:val="000000" w:themeColor="text1"/>
          <w:sz w:val="28"/>
          <w:szCs w:val="28"/>
          <w:shd w:val="clear" w:color="auto" w:fill="FFFFFF"/>
        </w:rPr>
        <w:t xml:space="preserve"> потребами;</w:t>
      </w:r>
    </w:p>
    <w:p w:rsidR="00326A4A" w:rsidRPr="009D0472" w:rsidRDefault="00326A4A" w:rsidP="009D04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97533" w:rsidRPr="009D047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творення умов для формування </w:t>
      </w:r>
      <w:proofErr w:type="spellStart"/>
      <w:r w:rsidRPr="009D0472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здоров’язбережувального</w:t>
      </w:r>
      <w:proofErr w:type="spellEnd"/>
      <w:r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в закладі</w:t>
      </w:r>
      <w:r w:rsidR="00297533" w:rsidRPr="009D0472">
        <w:rPr>
          <w:rFonts w:ascii="Times New Roman" w:hAnsi="Times New Roman" w:cs="Times New Roman"/>
          <w:sz w:val="28"/>
          <w:szCs w:val="28"/>
          <w:lang w:val="uk-UA"/>
        </w:rPr>
        <w:t>, а також забезпечення паспорту безпеки дошкільного закладу ( плани евакуаці</w:t>
      </w:r>
      <w:r w:rsidR="00A96C5A"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 w:rsidR="00297533"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для батьків, щодо </w:t>
      </w:r>
      <w:proofErr w:type="spellStart"/>
      <w:r w:rsidR="00297533" w:rsidRPr="009D0472">
        <w:rPr>
          <w:rFonts w:ascii="Times New Roman" w:hAnsi="Times New Roman" w:cs="Times New Roman"/>
          <w:sz w:val="28"/>
          <w:szCs w:val="28"/>
          <w:lang w:val="uk-UA"/>
        </w:rPr>
        <w:t>безпекових</w:t>
      </w:r>
      <w:proofErr w:type="spellEnd"/>
      <w:r w:rsidR="00297533" w:rsidRPr="009D0472">
        <w:rPr>
          <w:rFonts w:ascii="Times New Roman" w:hAnsi="Times New Roman" w:cs="Times New Roman"/>
          <w:sz w:val="28"/>
          <w:szCs w:val="28"/>
          <w:lang w:val="uk-UA"/>
        </w:rPr>
        <w:t xml:space="preserve"> умов  перебування дитини в дошкільному закладі)</w:t>
      </w:r>
      <w:r w:rsidRPr="009D04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259F" w:rsidRPr="009D0472" w:rsidRDefault="00326A4A" w:rsidP="009D047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D0472">
        <w:rPr>
          <w:color w:val="000000" w:themeColor="text1"/>
          <w:sz w:val="28"/>
          <w:szCs w:val="28"/>
        </w:rPr>
        <w:t xml:space="preserve"> </w:t>
      </w:r>
      <w:r w:rsidRPr="009D0472">
        <w:rPr>
          <w:color w:val="000000" w:themeColor="text1"/>
          <w:sz w:val="28"/>
          <w:szCs w:val="28"/>
          <w:lang w:val="uk-UA"/>
        </w:rPr>
        <w:t>3.</w:t>
      </w:r>
      <w:r w:rsidR="00297533" w:rsidRPr="009D0472">
        <w:rPr>
          <w:color w:val="000000" w:themeColor="text1"/>
          <w:sz w:val="28"/>
          <w:szCs w:val="28"/>
          <w:lang w:val="uk-UA"/>
        </w:rPr>
        <w:t>Ф</w:t>
      </w:r>
      <w:proofErr w:type="spellStart"/>
      <w:r w:rsidR="00297533" w:rsidRPr="009D0472">
        <w:rPr>
          <w:color w:val="000000" w:themeColor="text1"/>
          <w:sz w:val="28"/>
          <w:szCs w:val="28"/>
        </w:rPr>
        <w:t>ормован</w:t>
      </w:r>
      <w:r w:rsidR="00297533" w:rsidRPr="009D0472">
        <w:rPr>
          <w:color w:val="000000" w:themeColor="text1"/>
          <w:sz w:val="28"/>
          <w:szCs w:val="28"/>
          <w:lang w:val="uk-UA"/>
        </w:rPr>
        <w:t>ня</w:t>
      </w:r>
      <w:proofErr w:type="spellEnd"/>
      <w:r w:rsidR="00297533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297533" w:rsidRPr="009D0472">
        <w:rPr>
          <w:color w:val="000000" w:themeColor="text1"/>
          <w:sz w:val="28"/>
          <w:szCs w:val="28"/>
        </w:rPr>
        <w:t>вмінь</w:t>
      </w:r>
      <w:proofErr w:type="spellEnd"/>
      <w:r w:rsidR="00297533" w:rsidRPr="009D0472">
        <w:rPr>
          <w:color w:val="000000" w:themeColor="text1"/>
          <w:sz w:val="28"/>
          <w:szCs w:val="28"/>
        </w:rPr>
        <w:t xml:space="preserve"> та </w:t>
      </w:r>
      <w:proofErr w:type="spellStart"/>
      <w:r w:rsidR="00297533" w:rsidRPr="009D0472">
        <w:rPr>
          <w:color w:val="000000" w:themeColor="text1"/>
          <w:sz w:val="28"/>
          <w:szCs w:val="28"/>
        </w:rPr>
        <w:t>навич</w:t>
      </w:r>
      <w:r w:rsidR="00297533" w:rsidRPr="009D0472">
        <w:rPr>
          <w:color w:val="000000" w:themeColor="text1"/>
          <w:sz w:val="28"/>
          <w:szCs w:val="28"/>
          <w:lang w:val="uk-UA"/>
        </w:rPr>
        <w:t>ок</w:t>
      </w:r>
      <w:proofErr w:type="spellEnd"/>
      <w:r w:rsidR="00297533" w:rsidRPr="009D0472">
        <w:rPr>
          <w:color w:val="000000" w:themeColor="text1"/>
          <w:sz w:val="28"/>
          <w:szCs w:val="28"/>
          <w:lang w:val="uk-UA"/>
        </w:rPr>
        <w:t xml:space="preserve"> дітей</w:t>
      </w:r>
      <w:r w:rsidR="00297533" w:rsidRPr="009D0472">
        <w:rPr>
          <w:color w:val="000000" w:themeColor="text1"/>
          <w:sz w:val="28"/>
          <w:szCs w:val="28"/>
        </w:rPr>
        <w:t xml:space="preserve">, </w:t>
      </w:r>
      <w:proofErr w:type="spellStart"/>
      <w:r w:rsidR="00297533" w:rsidRPr="009D0472">
        <w:rPr>
          <w:color w:val="000000" w:themeColor="text1"/>
          <w:sz w:val="28"/>
          <w:szCs w:val="28"/>
        </w:rPr>
        <w:t>необхідн</w:t>
      </w:r>
      <w:r w:rsidR="00297533" w:rsidRPr="009D0472">
        <w:rPr>
          <w:color w:val="000000" w:themeColor="text1"/>
          <w:sz w:val="28"/>
          <w:szCs w:val="28"/>
          <w:lang w:val="uk-UA"/>
        </w:rPr>
        <w:t>их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для </w:t>
      </w:r>
      <w:proofErr w:type="spellStart"/>
      <w:r w:rsidR="00C2259F" w:rsidRPr="009D0472">
        <w:rPr>
          <w:color w:val="000000" w:themeColor="text1"/>
          <w:sz w:val="28"/>
          <w:szCs w:val="28"/>
        </w:rPr>
        <w:t>продовження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освіти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в </w:t>
      </w:r>
      <w:proofErr w:type="spellStart"/>
      <w:r w:rsidR="00C2259F" w:rsidRPr="009D0472">
        <w:rPr>
          <w:color w:val="000000" w:themeColor="text1"/>
          <w:sz w:val="28"/>
          <w:szCs w:val="28"/>
        </w:rPr>
        <w:t>школі</w:t>
      </w:r>
      <w:proofErr w:type="spellEnd"/>
      <w:r w:rsidR="00C2259F" w:rsidRPr="009D0472">
        <w:rPr>
          <w:color w:val="000000" w:themeColor="text1"/>
          <w:sz w:val="28"/>
          <w:szCs w:val="28"/>
        </w:rPr>
        <w:t>;</w:t>
      </w:r>
    </w:p>
    <w:p w:rsidR="00C2259F" w:rsidRPr="009D0472" w:rsidRDefault="00326A4A" w:rsidP="009D047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D0472">
        <w:rPr>
          <w:color w:val="000000" w:themeColor="text1"/>
          <w:sz w:val="28"/>
          <w:szCs w:val="28"/>
          <w:lang w:val="uk-UA"/>
        </w:rPr>
        <w:t>4.</w:t>
      </w:r>
      <w:r w:rsidR="00C2259F" w:rsidRPr="009D0472">
        <w:rPr>
          <w:color w:val="000000" w:themeColor="text1"/>
          <w:sz w:val="28"/>
          <w:szCs w:val="28"/>
          <w:lang w:val="uk-UA"/>
        </w:rPr>
        <w:t>Р</w:t>
      </w:r>
      <w:proofErr w:type="spellStart"/>
      <w:r w:rsidR="00C2259F" w:rsidRPr="009D0472">
        <w:rPr>
          <w:color w:val="000000" w:themeColor="text1"/>
          <w:sz w:val="28"/>
          <w:szCs w:val="28"/>
        </w:rPr>
        <w:t>аціональн</w:t>
      </w:r>
      <w:proofErr w:type="spellEnd"/>
      <w:r w:rsidR="00C2259F" w:rsidRPr="009D0472">
        <w:rPr>
          <w:color w:val="000000" w:themeColor="text1"/>
          <w:sz w:val="28"/>
          <w:szCs w:val="28"/>
          <w:lang w:val="uk-UA"/>
        </w:rPr>
        <w:t>е</w:t>
      </w:r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використ</w:t>
      </w:r>
      <w:r w:rsidR="00C2259F" w:rsidRPr="009D0472">
        <w:rPr>
          <w:color w:val="000000" w:themeColor="text1"/>
          <w:sz w:val="28"/>
          <w:szCs w:val="28"/>
          <w:lang w:val="uk-UA"/>
        </w:rPr>
        <w:t>ання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освітні</w:t>
      </w:r>
      <w:proofErr w:type="spellEnd"/>
      <w:r w:rsidR="00C2259F" w:rsidRPr="009D0472">
        <w:rPr>
          <w:color w:val="000000" w:themeColor="text1"/>
          <w:sz w:val="28"/>
          <w:szCs w:val="28"/>
          <w:lang w:val="uk-UA"/>
        </w:rPr>
        <w:t>х</w:t>
      </w:r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інноваці</w:t>
      </w:r>
      <w:proofErr w:type="spellEnd"/>
      <w:r w:rsidR="00C2259F" w:rsidRPr="009D0472">
        <w:rPr>
          <w:color w:val="000000" w:themeColor="text1"/>
          <w:sz w:val="28"/>
          <w:szCs w:val="28"/>
          <w:lang w:val="uk-UA"/>
        </w:rPr>
        <w:t>й</w:t>
      </w:r>
      <w:r w:rsidR="00C2259F" w:rsidRPr="009D0472">
        <w:rPr>
          <w:color w:val="000000" w:themeColor="text1"/>
          <w:sz w:val="28"/>
          <w:szCs w:val="28"/>
        </w:rPr>
        <w:t xml:space="preserve">, </w:t>
      </w:r>
      <w:proofErr w:type="spellStart"/>
      <w:r w:rsidR="00C2259F" w:rsidRPr="009D0472">
        <w:rPr>
          <w:color w:val="000000" w:themeColor="text1"/>
          <w:sz w:val="28"/>
          <w:szCs w:val="28"/>
        </w:rPr>
        <w:t>іде</w:t>
      </w:r>
      <w:proofErr w:type="spellEnd"/>
      <w:r w:rsidR="00C2259F" w:rsidRPr="009D0472">
        <w:rPr>
          <w:color w:val="000000" w:themeColor="text1"/>
          <w:sz w:val="28"/>
          <w:szCs w:val="28"/>
          <w:lang w:val="uk-UA"/>
        </w:rPr>
        <w:t>й</w:t>
      </w:r>
      <w:r w:rsidR="00C2259F" w:rsidRPr="009D0472">
        <w:rPr>
          <w:color w:val="000000" w:themeColor="text1"/>
          <w:sz w:val="28"/>
          <w:szCs w:val="28"/>
        </w:rPr>
        <w:t xml:space="preserve"> передо</w:t>
      </w:r>
      <w:r w:rsidRPr="009D0472">
        <w:rPr>
          <w:color w:val="000000" w:themeColor="text1"/>
          <w:sz w:val="28"/>
          <w:szCs w:val="28"/>
        </w:rPr>
        <w:t xml:space="preserve">вого </w:t>
      </w:r>
      <w:proofErr w:type="spellStart"/>
      <w:r w:rsidRPr="009D0472">
        <w:rPr>
          <w:color w:val="000000" w:themeColor="text1"/>
          <w:sz w:val="28"/>
          <w:szCs w:val="28"/>
        </w:rPr>
        <w:t>досвіду</w:t>
      </w:r>
      <w:proofErr w:type="spellEnd"/>
      <w:r w:rsidRPr="009D0472">
        <w:rPr>
          <w:color w:val="000000" w:themeColor="text1"/>
          <w:sz w:val="28"/>
          <w:szCs w:val="28"/>
        </w:rPr>
        <w:t xml:space="preserve"> та </w:t>
      </w:r>
      <w:proofErr w:type="spellStart"/>
      <w:r w:rsidRPr="009D0472">
        <w:rPr>
          <w:color w:val="000000" w:themeColor="text1"/>
          <w:sz w:val="28"/>
          <w:szCs w:val="28"/>
        </w:rPr>
        <w:t>розробля</w:t>
      </w:r>
      <w:r w:rsidRPr="009D0472">
        <w:rPr>
          <w:color w:val="000000" w:themeColor="text1"/>
          <w:sz w:val="28"/>
          <w:szCs w:val="28"/>
          <w:lang w:val="uk-UA"/>
        </w:rPr>
        <w:t>ння</w:t>
      </w:r>
      <w:proofErr w:type="spellEnd"/>
      <w:r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Pr="009D0472">
        <w:rPr>
          <w:color w:val="000000" w:themeColor="text1"/>
          <w:sz w:val="28"/>
          <w:szCs w:val="28"/>
        </w:rPr>
        <w:t>власн</w:t>
      </w:r>
      <w:r w:rsidRPr="009D0472">
        <w:rPr>
          <w:color w:val="000000" w:themeColor="text1"/>
          <w:sz w:val="28"/>
          <w:szCs w:val="28"/>
          <w:lang w:val="uk-UA"/>
        </w:rPr>
        <w:t>их</w:t>
      </w:r>
      <w:proofErr w:type="spellEnd"/>
      <w:r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Pr="009D0472">
        <w:rPr>
          <w:color w:val="000000" w:themeColor="text1"/>
          <w:sz w:val="28"/>
          <w:szCs w:val="28"/>
        </w:rPr>
        <w:t>педагогічн</w:t>
      </w:r>
      <w:r w:rsidRPr="009D0472">
        <w:rPr>
          <w:color w:val="000000" w:themeColor="text1"/>
          <w:sz w:val="28"/>
          <w:szCs w:val="28"/>
          <w:lang w:val="uk-UA"/>
        </w:rPr>
        <w:t>их</w:t>
      </w:r>
      <w:proofErr w:type="spellEnd"/>
      <w:r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Pr="009D0472">
        <w:rPr>
          <w:color w:val="000000" w:themeColor="text1"/>
          <w:sz w:val="28"/>
          <w:szCs w:val="28"/>
        </w:rPr>
        <w:t>технологі</w:t>
      </w:r>
      <w:proofErr w:type="spellEnd"/>
      <w:r w:rsidRPr="009D0472">
        <w:rPr>
          <w:color w:val="000000" w:themeColor="text1"/>
          <w:sz w:val="28"/>
          <w:szCs w:val="28"/>
          <w:lang w:val="uk-UA"/>
        </w:rPr>
        <w:t>й</w:t>
      </w:r>
      <w:r w:rsidR="00C2259F" w:rsidRPr="009D0472">
        <w:rPr>
          <w:color w:val="000000" w:themeColor="text1"/>
          <w:sz w:val="28"/>
          <w:szCs w:val="28"/>
        </w:rPr>
        <w:t xml:space="preserve">, </w:t>
      </w:r>
      <w:proofErr w:type="spellStart"/>
      <w:r w:rsidR="00C2259F" w:rsidRPr="009D0472">
        <w:rPr>
          <w:color w:val="000000" w:themeColor="text1"/>
          <w:sz w:val="28"/>
          <w:szCs w:val="28"/>
        </w:rPr>
        <w:t>що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сприятимуть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підвищенню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якості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освітнього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процесу</w:t>
      </w:r>
      <w:proofErr w:type="spellEnd"/>
      <w:r w:rsidR="00C2259F" w:rsidRPr="009D0472">
        <w:rPr>
          <w:color w:val="000000" w:themeColor="text1"/>
          <w:sz w:val="28"/>
          <w:szCs w:val="28"/>
        </w:rPr>
        <w:t>;</w:t>
      </w:r>
    </w:p>
    <w:p w:rsidR="00C2259F" w:rsidRPr="009D0472" w:rsidRDefault="00326A4A" w:rsidP="009D047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472">
        <w:rPr>
          <w:color w:val="000000" w:themeColor="text1"/>
          <w:sz w:val="28"/>
          <w:szCs w:val="28"/>
        </w:rPr>
        <w:t xml:space="preserve"> </w:t>
      </w:r>
      <w:r w:rsidR="00297533" w:rsidRPr="009D0472">
        <w:rPr>
          <w:color w:val="000000" w:themeColor="text1"/>
          <w:sz w:val="28"/>
          <w:szCs w:val="28"/>
          <w:lang w:val="uk-UA"/>
        </w:rPr>
        <w:t>5.</w:t>
      </w:r>
      <w:r w:rsidRPr="009D0472">
        <w:rPr>
          <w:color w:val="000000" w:themeColor="text1"/>
          <w:sz w:val="28"/>
          <w:szCs w:val="28"/>
          <w:lang w:val="uk-UA"/>
        </w:rPr>
        <w:t>П</w:t>
      </w:r>
      <w:proofErr w:type="spellStart"/>
      <w:r w:rsidRPr="009D0472">
        <w:rPr>
          <w:color w:val="000000" w:themeColor="text1"/>
          <w:sz w:val="28"/>
          <w:szCs w:val="28"/>
        </w:rPr>
        <w:t>окращен</w:t>
      </w:r>
      <w:r w:rsidRPr="009D0472">
        <w:rPr>
          <w:color w:val="000000" w:themeColor="text1"/>
          <w:sz w:val="28"/>
          <w:szCs w:val="28"/>
          <w:lang w:val="uk-UA"/>
        </w:rPr>
        <w:t>ня</w:t>
      </w:r>
      <w:proofErr w:type="spellEnd"/>
      <w:r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Pr="009D0472">
        <w:rPr>
          <w:color w:val="000000" w:themeColor="text1"/>
          <w:sz w:val="28"/>
          <w:szCs w:val="28"/>
        </w:rPr>
        <w:t>матеріально-технічн</w:t>
      </w:r>
      <w:r w:rsidRPr="009D0472">
        <w:rPr>
          <w:color w:val="000000" w:themeColor="text1"/>
          <w:sz w:val="28"/>
          <w:szCs w:val="28"/>
          <w:lang w:val="uk-UA"/>
        </w:rPr>
        <w:t>ої</w:t>
      </w:r>
      <w:proofErr w:type="spellEnd"/>
      <w:r w:rsidRPr="009D0472">
        <w:rPr>
          <w:color w:val="000000" w:themeColor="text1"/>
          <w:sz w:val="28"/>
          <w:szCs w:val="28"/>
        </w:rPr>
        <w:t xml:space="preserve"> баз</w:t>
      </w:r>
      <w:r w:rsidRPr="009D0472">
        <w:rPr>
          <w:color w:val="000000" w:themeColor="text1"/>
          <w:sz w:val="28"/>
          <w:szCs w:val="28"/>
          <w:lang w:val="uk-UA"/>
        </w:rPr>
        <w:t>и</w:t>
      </w:r>
      <w:r w:rsidR="00C2259F" w:rsidRPr="009D0472">
        <w:rPr>
          <w:color w:val="000000" w:themeColor="text1"/>
          <w:sz w:val="28"/>
          <w:szCs w:val="28"/>
        </w:rPr>
        <w:t xml:space="preserve"> </w:t>
      </w:r>
      <w:proofErr w:type="spellStart"/>
      <w:r w:rsidR="00C2259F" w:rsidRPr="009D0472">
        <w:rPr>
          <w:color w:val="000000" w:themeColor="text1"/>
          <w:sz w:val="28"/>
          <w:szCs w:val="28"/>
        </w:rPr>
        <w:t>дошкільного</w:t>
      </w:r>
      <w:proofErr w:type="spellEnd"/>
      <w:r w:rsidR="00C2259F" w:rsidRPr="009D0472">
        <w:rPr>
          <w:color w:val="000000" w:themeColor="text1"/>
          <w:sz w:val="28"/>
          <w:szCs w:val="28"/>
        </w:rPr>
        <w:t xml:space="preserve"> закладу;</w:t>
      </w:r>
    </w:p>
    <w:p w:rsidR="009D0472" w:rsidRPr="009D0472" w:rsidRDefault="009D0472" w:rsidP="00C2259F">
      <w:pPr>
        <w:pStyle w:val="a5"/>
        <w:spacing w:before="0" w:beforeAutospacing="0" w:after="295" w:afterAutospacing="0"/>
        <w:rPr>
          <w:color w:val="000000" w:themeColor="text1"/>
          <w:sz w:val="28"/>
          <w:szCs w:val="28"/>
          <w:lang w:val="uk-UA"/>
        </w:rPr>
      </w:pPr>
      <w:r w:rsidRPr="009D0472">
        <w:rPr>
          <w:sz w:val="28"/>
          <w:szCs w:val="28"/>
          <w:lang w:val="uk-UA"/>
        </w:rPr>
        <w:t xml:space="preserve"> 6.</w:t>
      </w:r>
      <w:r>
        <w:rPr>
          <w:sz w:val="28"/>
          <w:szCs w:val="28"/>
          <w:lang w:val="uk-UA"/>
        </w:rPr>
        <w:t>О</w:t>
      </w:r>
      <w:r w:rsidRPr="009D0472">
        <w:rPr>
          <w:sz w:val="28"/>
          <w:szCs w:val="28"/>
          <w:lang w:val="uk-UA"/>
        </w:rPr>
        <w:t>птимізація роботи з батьками та громадськістю</w:t>
      </w:r>
      <w:r>
        <w:rPr>
          <w:sz w:val="28"/>
          <w:szCs w:val="28"/>
          <w:lang w:val="uk-UA"/>
        </w:rPr>
        <w:t>.</w:t>
      </w:r>
    </w:p>
    <w:p w:rsidR="0063702B" w:rsidRPr="0063702B" w:rsidRDefault="0063702B" w:rsidP="003D58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880" w:rsidRPr="00F05440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440">
        <w:rPr>
          <w:rFonts w:ascii="Times New Roman" w:hAnsi="Times New Roman" w:cs="Times New Roman"/>
          <w:b/>
          <w:sz w:val="28"/>
          <w:szCs w:val="28"/>
          <w:lang w:val="uk-UA"/>
        </w:rPr>
        <w:t>ПІДСУМКИ</w:t>
      </w:r>
    </w:p>
    <w:p w:rsidR="003D5880" w:rsidRPr="00F05440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3D4F" w:rsidRPr="004F361B" w:rsidRDefault="003D5880" w:rsidP="00B03D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44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81BC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B03D4F" w:rsidRPr="004F361B">
        <w:rPr>
          <w:rFonts w:ascii="Times New Roman" w:hAnsi="Times New Roman" w:cs="Times New Roman"/>
          <w:sz w:val="28"/>
          <w:szCs w:val="28"/>
          <w:lang w:val="uk-UA"/>
        </w:rPr>
        <w:t>івень роботи педагогічного колективу по виконанню роботи за 2021-2022 навчальний рік можна відзначити, як достатній. Поставлені задачі виконані частково у зв’язку з введенн</w:t>
      </w:r>
      <w:r w:rsidR="004F361B">
        <w:rPr>
          <w:rFonts w:ascii="Times New Roman" w:hAnsi="Times New Roman" w:cs="Times New Roman"/>
          <w:sz w:val="28"/>
          <w:szCs w:val="28"/>
          <w:lang w:val="uk-UA"/>
        </w:rPr>
        <w:t>ям 24.02.2022 р. воєнного стану в Україні.</w:t>
      </w:r>
      <w:r w:rsidR="00B03D4F" w:rsidRPr="004F3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880" w:rsidRPr="00F05440" w:rsidRDefault="003D5880" w:rsidP="003D5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5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Підводячи підсумки роботи за рік, я хочу подякувати колективу нашого закладу, батькам за спільну роботу, розуміння і підтримку, конструктивну критику і можливість реалізації наших ідей. </w:t>
      </w:r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Я </w:t>
      </w:r>
      <w:proofErr w:type="spellStart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сподіваюсь</w:t>
      </w:r>
      <w:proofErr w:type="gramStart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,щ</w:t>
      </w:r>
      <w:proofErr w:type="gramEnd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</w:t>
      </w:r>
      <w:proofErr w:type="spellEnd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об’єктивно</w:t>
      </w:r>
      <w:proofErr w:type="spellEnd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оцінити</w:t>
      </w:r>
      <w:proofErr w:type="spellEnd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мою </w:t>
      </w:r>
      <w:proofErr w:type="spellStart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діяльність</w:t>
      </w:r>
      <w:proofErr w:type="spellEnd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діяльність</w:t>
      </w:r>
      <w:proofErr w:type="spellEnd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всього</w:t>
      </w:r>
      <w:proofErr w:type="spellEnd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 </w:t>
      </w:r>
      <w:proofErr w:type="spellStart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нашого</w:t>
      </w:r>
      <w:proofErr w:type="spellEnd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колективу</w:t>
      </w:r>
      <w:proofErr w:type="spellEnd"/>
      <w:r w:rsidRPr="00F05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3D5880" w:rsidRPr="00F05440" w:rsidRDefault="003D5880" w:rsidP="003D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880" w:rsidRPr="00F05440" w:rsidRDefault="003D5880" w:rsidP="003D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880" w:rsidRPr="00F05440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5440">
        <w:rPr>
          <w:rFonts w:ascii="Times New Roman" w:hAnsi="Times New Roman" w:cs="Times New Roman"/>
          <w:b/>
          <w:sz w:val="28"/>
          <w:szCs w:val="28"/>
        </w:rPr>
        <w:t>Дякую</w:t>
      </w:r>
      <w:proofErr w:type="spellEnd"/>
      <w:r w:rsidRPr="00F05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05440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F05440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F05440">
        <w:rPr>
          <w:rFonts w:ascii="Times New Roman" w:hAnsi="Times New Roman" w:cs="Times New Roman"/>
          <w:b/>
          <w:sz w:val="28"/>
          <w:szCs w:val="28"/>
        </w:rPr>
        <w:t xml:space="preserve"> Вам за </w:t>
      </w:r>
      <w:proofErr w:type="spellStart"/>
      <w:r w:rsidRPr="00F05440">
        <w:rPr>
          <w:rFonts w:ascii="Times New Roman" w:hAnsi="Times New Roman" w:cs="Times New Roman"/>
          <w:b/>
          <w:sz w:val="28"/>
          <w:szCs w:val="28"/>
        </w:rPr>
        <w:t>увагу</w:t>
      </w:r>
      <w:proofErr w:type="spellEnd"/>
      <w:r w:rsidRPr="00F054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5440">
        <w:rPr>
          <w:rFonts w:ascii="Times New Roman" w:hAnsi="Times New Roman" w:cs="Times New Roman"/>
          <w:b/>
          <w:sz w:val="28"/>
          <w:szCs w:val="28"/>
        </w:rPr>
        <w:t>підтримку</w:t>
      </w:r>
      <w:proofErr w:type="spellEnd"/>
      <w:r w:rsidRPr="00F05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440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F05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440">
        <w:rPr>
          <w:rFonts w:ascii="Times New Roman" w:hAnsi="Times New Roman" w:cs="Times New Roman"/>
          <w:b/>
          <w:sz w:val="28"/>
          <w:szCs w:val="28"/>
        </w:rPr>
        <w:t>розуміння</w:t>
      </w:r>
      <w:proofErr w:type="spellEnd"/>
      <w:r w:rsidRPr="00F05440">
        <w:rPr>
          <w:rFonts w:ascii="Times New Roman" w:hAnsi="Times New Roman" w:cs="Times New Roman"/>
          <w:b/>
          <w:sz w:val="28"/>
          <w:szCs w:val="28"/>
        </w:rPr>
        <w:t>!!!!</w:t>
      </w:r>
    </w:p>
    <w:p w:rsidR="003D5880" w:rsidRPr="00F05440" w:rsidRDefault="003D5880" w:rsidP="003D5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80" w:rsidRPr="00F05440" w:rsidRDefault="003D5880" w:rsidP="003D5880">
      <w:pPr>
        <w:rPr>
          <w:rFonts w:ascii="Times New Roman" w:hAnsi="Times New Roman" w:cs="Times New Roman"/>
          <w:sz w:val="28"/>
          <w:szCs w:val="28"/>
        </w:rPr>
      </w:pPr>
    </w:p>
    <w:p w:rsidR="003D5880" w:rsidRPr="00F05440" w:rsidRDefault="003D5880" w:rsidP="003D58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880" w:rsidRPr="00F05440" w:rsidRDefault="003D5880" w:rsidP="003D58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7D0" w:rsidRPr="00F05440" w:rsidRDefault="000957D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957D0" w:rsidRPr="00F05440" w:rsidSect="000957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6745"/>
    <w:multiLevelType w:val="hybridMultilevel"/>
    <w:tmpl w:val="5CB8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3DF6"/>
    <w:multiLevelType w:val="hybridMultilevel"/>
    <w:tmpl w:val="88C0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3D46"/>
    <w:multiLevelType w:val="hybridMultilevel"/>
    <w:tmpl w:val="5CB8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2B32"/>
    <w:multiLevelType w:val="hybridMultilevel"/>
    <w:tmpl w:val="2988C9FE"/>
    <w:lvl w:ilvl="0" w:tplc="142C5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1D177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606EF"/>
    <w:multiLevelType w:val="hybridMultilevel"/>
    <w:tmpl w:val="0ABE79C0"/>
    <w:lvl w:ilvl="0" w:tplc="CDC231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666666"/>
        <w:sz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F26C8"/>
    <w:multiLevelType w:val="hybridMultilevel"/>
    <w:tmpl w:val="4D4A9DB8"/>
    <w:lvl w:ilvl="0" w:tplc="F8768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94289"/>
    <w:multiLevelType w:val="hybridMultilevel"/>
    <w:tmpl w:val="395E4476"/>
    <w:lvl w:ilvl="0" w:tplc="53BA8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F2A3C"/>
    <w:multiLevelType w:val="hybridMultilevel"/>
    <w:tmpl w:val="1166B7A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9273AB"/>
    <w:multiLevelType w:val="hybridMultilevel"/>
    <w:tmpl w:val="388E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26A2B"/>
    <w:multiLevelType w:val="hybridMultilevel"/>
    <w:tmpl w:val="B50E6648"/>
    <w:lvl w:ilvl="0" w:tplc="4024F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880"/>
    <w:rsid w:val="0001432D"/>
    <w:rsid w:val="00034240"/>
    <w:rsid w:val="000352CD"/>
    <w:rsid w:val="000957D0"/>
    <w:rsid w:val="000B27A4"/>
    <w:rsid w:val="00121A80"/>
    <w:rsid w:val="001330D2"/>
    <w:rsid w:val="00141E57"/>
    <w:rsid w:val="001B7CD0"/>
    <w:rsid w:val="00200D2F"/>
    <w:rsid w:val="00200D77"/>
    <w:rsid w:val="00201663"/>
    <w:rsid w:val="002031DF"/>
    <w:rsid w:val="002064FD"/>
    <w:rsid w:val="002372E4"/>
    <w:rsid w:val="00255110"/>
    <w:rsid w:val="0025525B"/>
    <w:rsid w:val="002874A9"/>
    <w:rsid w:val="00297533"/>
    <w:rsid w:val="002A45AF"/>
    <w:rsid w:val="002A5BEA"/>
    <w:rsid w:val="002A7646"/>
    <w:rsid w:val="002B562D"/>
    <w:rsid w:val="002C10E6"/>
    <w:rsid w:val="003139FC"/>
    <w:rsid w:val="00326A4A"/>
    <w:rsid w:val="00335C68"/>
    <w:rsid w:val="00344949"/>
    <w:rsid w:val="0037456E"/>
    <w:rsid w:val="00375975"/>
    <w:rsid w:val="003836DB"/>
    <w:rsid w:val="00385E4D"/>
    <w:rsid w:val="0038731C"/>
    <w:rsid w:val="003A100C"/>
    <w:rsid w:val="003B4E5E"/>
    <w:rsid w:val="003D5880"/>
    <w:rsid w:val="003E152E"/>
    <w:rsid w:val="003F44CC"/>
    <w:rsid w:val="00427CAE"/>
    <w:rsid w:val="0046740A"/>
    <w:rsid w:val="00470C29"/>
    <w:rsid w:val="00481DDE"/>
    <w:rsid w:val="00496083"/>
    <w:rsid w:val="004A13EE"/>
    <w:rsid w:val="004C2F39"/>
    <w:rsid w:val="004F361B"/>
    <w:rsid w:val="004F4C9D"/>
    <w:rsid w:val="00510228"/>
    <w:rsid w:val="00546B55"/>
    <w:rsid w:val="005474F0"/>
    <w:rsid w:val="00583135"/>
    <w:rsid w:val="005D3571"/>
    <w:rsid w:val="005E03C2"/>
    <w:rsid w:val="005E5797"/>
    <w:rsid w:val="00600B4A"/>
    <w:rsid w:val="00611B18"/>
    <w:rsid w:val="00625FC7"/>
    <w:rsid w:val="0063702B"/>
    <w:rsid w:val="006534C3"/>
    <w:rsid w:val="00661E0A"/>
    <w:rsid w:val="006B7E29"/>
    <w:rsid w:val="006D4A5F"/>
    <w:rsid w:val="00747CA4"/>
    <w:rsid w:val="007977AC"/>
    <w:rsid w:val="007E2501"/>
    <w:rsid w:val="007E3B04"/>
    <w:rsid w:val="007F14F1"/>
    <w:rsid w:val="007F2A1A"/>
    <w:rsid w:val="00827098"/>
    <w:rsid w:val="00834EF4"/>
    <w:rsid w:val="00854A23"/>
    <w:rsid w:val="00864C49"/>
    <w:rsid w:val="008870A6"/>
    <w:rsid w:val="008A58BD"/>
    <w:rsid w:val="008C739F"/>
    <w:rsid w:val="008D481A"/>
    <w:rsid w:val="0090511F"/>
    <w:rsid w:val="00914023"/>
    <w:rsid w:val="00920CF1"/>
    <w:rsid w:val="009315B9"/>
    <w:rsid w:val="009833DD"/>
    <w:rsid w:val="00997462"/>
    <w:rsid w:val="009A0358"/>
    <w:rsid w:val="009D0472"/>
    <w:rsid w:val="009F340F"/>
    <w:rsid w:val="00A63165"/>
    <w:rsid w:val="00A74942"/>
    <w:rsid w:val="00A96C5A"/>
    <w:rsid w:val="00AE1B4A"/>
    <w:rsid w:val="00B03D4F"/>
    <w:rsid w:val="00B9054D"/>
    <w:rsid w:val="00BC0F5E"/>
    <w:rsid w:val="00BF0FC7"/>
    <w:rsid w:val="00BF13D7"/>
    <w:rsid w:val="00C00988"/>
    <w:rsid w:val="00C2259F"/>
    <w:rsid w:val="00C350AF"/>
    <w:rsid w:val="00C52F1A"/>
    <w:rsid w:val="00C652E8"/>
    <w:rsid w:val="00C81687"/>
    <w:rsid w:val="00C92774"/>
    <w:rsid w:val="00CB1E33"/>
    <w:rsid w:val="00CC1134"/>
    <w:rsid w:val="00CC3AC4"/>
    <w:rsid w:val="00CF23D1"/>
    <w:rsid w:val="00D01F39"/>
    <w:rsid w:val="00D17CB0"/>
    <w:rsid w:val="00D2288F"/>
    <w:rsid w:val="00D50AF8"/>
    <w:rsid w:val="00D81BC1"/>
    <w:rsid w:val="00DB3ADE"/>
    <w:rsid w:val="00DD6534"/>
    <w:rsid w:val="00DE2D52"/>
    <w:rsid w:val="00DF7A1F"/>
    <w:rsid w:val="00E17DCD"/>
    <w:rsid w:val="00E303D8"/>
    <w:rsid w:val="00E46130"/>
    <w:rsid w:val="00E66565"/>
    <w:rsid w:val="00E722F2"/>
    <w:rsid w:val="00E875EA"/>
    <w:rsid w:val="00EB0FAB"/>
    <w:rsid w:val="00EB17F3"/>
    <w:rsid w:val="00EF5BF8"/>
    <w:rsid w:val="00F05440"/>
    <w:rsid w:val="00F12C4F"/>
    <w:rsid w:val="00F30DD1"/>
    <w:rsid w:val="00F51435"/>
    <w:rsid w:val="00F63C2B"/>
    <w:rsid w:val="00F7717A"/>
    <w:rsid w:val="00F842B1"/>
    <w:rsid w:val="00F908AB"/>
    <w:rsid w:val="00FB667C"/>
    <w:rsid w:val="00FD571C"/>
    <w:rsid w:val="00FE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8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880"/>
    <w:pPr>
      <w:spacing w:after="0" w:line="240" w:lineRule="auto"/>
    </w:pPr>
    <w:rPr>
      <w:rFonts w:eastAsiaTheme="minorEastAsia"/>
      <w:lang w:eastAsia="uk-UA"/>
    </w:rPr>
  </w:style>
  <w:style w:type="paragraph" w:styleId="a4">
    <w:name w:val="List Paragraph"/>
    <w:basedOn w:val="a"/>
    <w:uiPriority w:val="34"/>
    <w:qFormat/>
    <w:rsid w:val="003D588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C1134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rsid w:val="00CC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CC1134"/>
    <w:rPr>
      <w:i/>
    </w:rPr>
  </w:style>
  <w:style w:type="paragraph" w:styleId="a7">
    <w:name w:val="Balloon Text"/>
    <w:basedOn w:val="a"/>
    <w:link w:val="a8"/>
    <w:uiPriority w:val="99"/>
    <w:semiHidden/>
    <w:unhideWhenUsed/>
    <w:rsid w:val="00FE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D93"/>
    <w:rPr>
      <w:rFonts w:ascii="Tahoma" w:hAnsi="Tahoma" w:cs="Tahoma"/>
      <w:sz w:val="16"/>
      <w:szCs w:val="16"/>
      <w:lang w:val="ru-RU"/>
    </w:rPr>
  </w:style>
  <w:style w:type="character" w:styleId="a9">
    <w:name w:val="Strong"/>
    <w:basedOn w:val="a0"/>
    <w:uiPriority w:val="22"/>
    <w:qFormat/>
    <w:rsid w:val="00D2288F"/>
    <w:rPr>
      <w:b/>
      <w:bCs/>
    </w:rPr>
  </w:style>
  <w:style w:type="table" w:styleId="aa">
    <w:name w:val="Table Grid"/>
    <w:basedOn w:val="a1"/>
    <w:uiPriority w:val="39"/>
    <w:rsid w:val="00D2288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83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sn.ua/exclusive/bez-sosisok-i-konserviv-yakim-bude-nove-shkilne-menyu-dlya-ukrayinskih-ditey-1790779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1" i="0" u="none" strike="noStrike" kern="1200" spc="0" baseline="0">
              <a:solidFill>
                <a:schemeClr val="accent5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Педагогічний склад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64-43B0-B84C-D00A611D634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C64-43B0-B84C-D00A611D6348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C64-43B0-B84C-D00A611D6348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C64-43B0-B84C-D00A611D6348}"/>
              </c:ext>
            </c:extLst>
          </c:dPt>
          <c:cat>
            <c:strRef>
              <c:f>Лист1!$A$2:$A$5</c:f>
              <c:strCache>
                <c:ptCount val="4"/>
                <c:pt idx="0">
                  <c:v>Перша кваліфікаційна категорія - 3 особи</c:v>
                </c:pt>
                <c:pt idx="1">
                  <c:v>Друга квліфікаційна категорія - 2 особи</c:v>
                </c:pt>
                <c:pt idx="2">
                  <c:v>Кваліфікаційна категорія "Спеціаліст" - 10 осіб</c:v>
                </c:pt>
                <c:pt idx="3">
                  <c:v>Звання "Вихователь-методист" - 2 особи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39-4A26-8662-001CBCB05650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371172353455991"/>
          <c:y val="0.33152574678165347"/>
          <c:w val="0.3251042578011083"/>
          <c:h val="0.6684742532183507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Пріоритетні напрямки роботи в ДНЗ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C15-484D-A8BF-DBE21C876CEF}"/>
              </c:ext>
            </c:extLst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C15-484D-A8BF-DBE21C876CEF}"/>
              </c:ext>
            </c:extLst>
          </c:dPt>
          <c:dPt>
            <c:idx val="2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C15-484D-A8BF-DBE21C876CEF}"/>
              </c:ext>
            </c:extLst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C15-484D-A8BF-DBE21C876CEF}"/>
              </c:ext>
            </c:extLst>
          </c:dPt>
          <c:cat>
            <c:strRef>
              <c:f>Лист1!$A$2:$A$5</c:f>
              <c:strCache>
                <c:ptCount val="4"/>
                <c:pt idx="0">
                  <c:v>Фізкультурно-оздоровча робота</c:v>
                </c:pt>
                <c:pt idx="1">
                  <c:v>Експерементально-дослідницька діяльність</c:v>
                </c:pt>
                <c:pt idx="2">
                  <c:v>Мовленнєвий розвиток</c:v>
                </c:pt>
                <c:pt idx="3">
                  <c:v>Логіко-математичний розвиток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25</c:v>
                </c:pt>
                <c:pt idx="2">
                  <c:v>25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C15-484D-A8BF-DBE21C876CEF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162839020122485"/>
          <c:y val="0.20454161979752541"/>
          <c:w val="0.34027777777777868"/>
          <c:h val="0.5556680414948136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1" i="0" u="none" strike="noStrike" kern="1200" spc="0" baseline="0">
                <a:solidFill>
                  <a:schemeClr val="accent5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 i="0" baseline="0">
                <a:solidFill>
                  <a:schemeClr val="accent5">
                    <a:lumMod val="75000"/>
                  </a:schemeClr>
                </a:solidFill>
              </a:rPr>
              <a:t>Рівень сформованності компетентності дітей </a:t>
            </a:r>
          </a:p>
          <a:p>
            <a:pPr>
              <a:defRPr lang="ru-RU" sz="1400" b="1" i="0" u="none" strike="noStrike" kern="1200" spc="0" baseline="0">
                <a:solidFill>
                  <a:schemeClr val="accent5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 i="0" baseline="0">
                <a:solidFill>
                  <a:schemeClr val="accent5">
                    <a:lumMod val="75000"/>
                  </a:schemeClr>
                </a:solidFill>
              </a:rPr>
              <a:t>4-го-6-го р.ж. за І-ІІ квартал 2021-2022 н.р.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Ознайомлення з навколишнім</c:v>
                </c:pt>
                <c:pt idx="1">
                  <c:v>Розвиток мовлення</c:v>
                </c:pt>
                <c:pt idx="2">
                  <c:v>Логіко-математичний розвиток</c:v>
                </c:pt>
                <c:pt idx="3">
                  <c:v>Конструювання</c:v>
                </c:pt>
                <c:pt idx="4">
                  <c:v>Художня література</c:v>
                </c:pt>
                <c:pt idx="5">
                  <c:v>Музичний розвиток</c:v>
                </c:pt>
                <c:pt idx="6">
                  <c:v>Фізичний розвиток</c:v>
                </c:pt>
                <c:pt idx="7">
                  <c:v>Загальна оцінка37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40</c:v>
                </c:pt>
                <c:pt idx="1">
                  <c:v>39</c:v>
                </c:pt>
                <c:pt idx="2">
                  <c:v>41</c:v>
                </c:pt>
                <c:pt idx="3">
                  <c:v>43</c:v>
                </c:pt>
                <c:pt idx="4">
                  <c:v>44</c:v>
                </c:pt>
                <c:pt idx="5">
                  <c:v>43</c:v>
                </c:pt>
                <c:pt idx="6">
                  <c:v>31</c:v>
                </c:pt>
                <c:pt idx="7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D9-4984-B038-4ABDA5EB20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Ознайомлення з навколишнім</c:v>
                </c:pt>
                <c:pt idx="1">
                  <c:v>Розвиток мовлення</c:v>
                </c:pt>
                <c:pt idx="2">
                  <c:v>Логіко-математичний розвиток</c:v>
                </c:pt>
                <c:pt idx="3">
                  <c:v>Конструювання</c:v>
                </c:pt>
                <c:pt idx="4">
                  <c:v>Художня література</c:v>
                </c:pt>
                <c:pt idx="5">
                  <c:v>Музичний розвиток</c:v>
                </c:pt>
                <c:pt idx="6">
                  <c:v>Фізичний розвиток</c:v>
                </c:pt>
                <c:pt idx="7">
                  <c:v>Загальна оцінка37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51</c:v>
                </c:pt>
                <c:pt idx="1">
                  <c:v>48</c:v>
                </c:pt>
                <c:pt idx="2">
                  <c:v>46</c:v>
                </c:pt>
                <c:pt idx="3">
                  <c:v>38</c:v>
                </c:pt>
                <c:pt idx="4">
                  <c:v>47</c:v>
                </c:pt>
                <c:pt idx="5">
                  <c:v>51</c:v>
                </c:pt>
                <c:pt idx="6">
                  <c:v>66</c:v>
                </c:pt>
                <c:pt idx="7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D9-4984-B038-4ABDA5EB20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Ознайомлення з навколишнім</c:v>
                </c:pt>
                <c:pt idx="1">
                  <c:v>Розвиток мовлення</c:v>
                </c:pt>
                <c:pt idx="2">
                  <c:v>Логіко-математичний розвиток</c:v>
                </c:pt>
                <c:pt idx="3">
                  <c:v>Конструювання</c:v>
                </c:pt>
                <c:pt idx="4">
                  <c:v>Художня література</c:v>
                </c:pt>
                <c:pt idx="5">
                  <c:v>Музичний розвиток</c:v>
                </c:pt>
                <c:pt idx="6">
                  <c:v>Фізичний розвиток</c:v>
                </c:pt>
                <c:pt idx="7">
                  <c:v>Загальна оцінка37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9</c:v>
                </c:pt>
                <c:pt idx="1">
                  <c:v>13</c:v>
                </c:pt>
                <c:pt idx="2">
                  <c:v>13</c:v>
                </c:pt>
                <c:pt idx="3">
                  <c:v>9</c:v>
                </c:pt>
                <c:pt idx="4">
                  <c:v>9</c:v>
                </c:pt>
                <c:pt idx="5">
                  <c:v>6</c:v>
                </c:pt>
                <c:pt idx="6">
                  <c:v>3</c:v>
                </c:pt>
                <c:pt idx="7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D9-4984-B038-4ABDA5EB200A}"/>
            </c:ext>
          </c:extLst>
        </c:ser>
        <c:gapWidth val="219"/>
        <c:overlap val="-27"/>
        <c:axId val="94750592"/>
        <c:axId val="102195200"/>
      </c:barChart>
      <c:catAx>
        <c:axId val="94750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1" i="0" u="none" strike="noStrike" kern="1200" baseline="0">
                <a:solidFill>
                  <a:srgbClr val="00B05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95200"/>
        <c:crosses val="autoZero"/>
        <c:auto val="1"/>
        <c:lblAlgn val="ctr"/>
        <c:lblOffset val="100"/>
      </c:catAx>
      <c:valAx>
        <c:axId val="102195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5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000" b="1" i="0" u="none" strike="noStrike" kern="120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23</Pages>
  <Words>6830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Свiтлана</cp:lastModifiedBy>
  <cp:revision>5</cp:revision>
  <cp:lastPrinted>2022-07-14T07:09:00Z</cp:lastPrinted>
  <dcterms:created xsi:type="dcterms:W3CDTF">2022-07-05T14:44:00Z</dcterms:created>
  <dcterms:modified xsi:type="dcterms:W3CDTF">2022-08-12T14:41:00Z</dcterms:modified>
</cp:coreProperties>
</file>