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AF" w:rsidRPr="0029218B" w:rsidRDefault="004376AF" w:rsidP="004376AF">
      <w:pPr>
        <w:spacing w:after="200"/>
        <w:rPr>
          <w:sz w:val="28"/>
          <w:szCs w:val="28"/>
          <w:lang w:val="uk-UA" w:eastAsia="en-US"/>
        </w:rPr>
      </w:pPr>
    </w:p>
    <w:p w:rsidR="004376AF" w:rsidRPr="005963D9" w:rsidRDefault="004376AF" w:rsidP="004376AF">
      <w:pPr>
        <w:spacing w:after="200" w:line="276" w:lineRule="auto"/>
        <w:jc w:val="both"/>
        <w:outlineLvl w:val="0"/>
        <w:rPr>
          <w:b/>
          <w:color w:val="0070C0"/>
          <w:sz w:val="28"/>
          <w:szCs w:val="28"/>
          <w:lang w:val="uk-UA" w:eastAsia="en-US"/>
        </w:rPr>
      </w:pPr>
      <w:r w:rsidRPr="005963D9">
        <w:rPr>
          <w:b/>
          <w:color w:val="0070C0"/>
          <w:sz w:val="28"/>
          <w:szCs w:val="28"/>
          <w:lang w:val="uk-UA" w:eastAsia="en-US"/>
        </w:rPr>
        <w:t>Методична робота 2022 - 2023 навчальний рік</w:t>
      </w:r>
    </w:p>
    <w:p w:rsidR="004376AF" w:rsidRDefault="004376AF" w:rsidP="004376AF">
      <w:pPr>
        <w:pStyle w:val="a4"/>
        <w:spacing w:before="0" w:beforeAutospacing="0" w:after="120" w:afterAutospacing="0"/>
        <w:rPr>
          <w:sz w:val="28"/>
          <w:szCs w:val="28"/>
          <w:lang w:val="uk-UA"/>
        </w:rPr>
      </w:pPr>
      <w:r w:rsidRPr="00255110">
        <w:rPr>
          <w:b/>
          <w:color w:val="00B050"/>
          <w:sz w:val="28"/>
          <w:szCs w:val="28"/>
          <w:lang w:val="uk-UA"/>
        </w:rPr>
        <w:t xml:space="preserve">     </w:t>
      </w:r>
      <w:r w:rsidRPr="00255110">
        <w:rPr>
          <w:sz w:val="28"/>
          <w:szCs w:val="28"/>
          <w:lang w:val="uk-UA"/>
        </w:rPr>
        <w:t xml:space="preserve"> </w:t>
      </w:r>
      <w:r w:rsidRPr="00E722F2">
        <w:rPr>
          <w:sz w:val="28"/>
          <w:szCs w:val="28"/>
          <w:lang w:val="uk-UA"/>
        </w:rPr>
        <w:t xml:space="preserve">Методичний супровід освітнього процесу в закладі здійснювала вихователь-методист </w:t>
      </w:r>
      <w:proofErr w:type="spellStart"/>
      <w:r w:rsidRPr="00E722F2">
        <w:rPr>
          <w:sz w:val="28"/>
          <w:szCs w:val="28"/>
          <w:lang w:val="uk-UA"/>
        </w:rPr>
        <w:t>Зімоздріна</w:t>
      </w:r>
      <w:proofErr w:type="spellEnd"/>
      <w:r w:rsidRPr="00E722F2">
        <w:rPr>
          <w:sz w:val="28"/>
          <w:szCs w:val="28"/>
          <w:lang w:val="uk-UA"/>
        </w:rPr>
        <w:t xml:space="preserve"> Н.В.</w:t>
      </w:r>
      <w:r>
        <w:rPr>
          <w:sz w:val="28"/>
          <w:szCs w:val="28"/>
          <w:lang w:val="uk-UA"/>
        </w:rPr>
        <w:t>,</w:t>
      </w:r>
      <w:r w:rsidRPr="00E722F2">
        <w:rPr>
          <w:sz w:val="28"/>
          <w:szCs w:val="28"/>
          <w:lang w:val="uk-UA"/>
        </w:rPr>
        <w:t xml:space="preserve"> основним завданням якої було постійне підвищення ефективності освітнього процесу та збереження, зміцнення психічного та духовного здоров’я всіх його учасників</w:t>
      </w:r>
      <w:r>
        <w:rPr>
          <w:sz w:val="28"/>
          <w:szCs w:val="28"/>
          <w:lang w:val="uk-UA"/>
        </w:rPr>
        <w:t>.</w:t>
      </w:r>
      <w:r w:rsidRPr="00034240">
        <w:rPr>
          <w:sz w:val="28"/>
          <w:szCs w:val="28"/>
          <w:lang w:val="uk-UA"/>
        </w:rPr>
        <w:t xml:space="preserve"> Зміст освітнього процесу в ДНЗ визначався Базови</w:t>
      </w:r>
      <w:r>
        <w:rPr>
          <w:sz w:val="28"/>
          <w:szCs w:val="28"/>
          <w:lang w:val="uk-UA"/>
        </w:rPr>
        <w:t xml:space="preserve">м компонентом дошкільної освіти </w:t>
      </w:r>
      <w:r w:rsidRPr="00034240">
        <w:rPr>
          <w:sz w:val="28"/>
          <w:szCs w:val="28"/>
          <w:lang w:val="uk-UA"/>
        </w:rPr>
        <w:t>в Україні</w:t>
      </w:r>
      <w:r>
        <w:rPr>
          <w:sz w:val="28"/>
          <w:szCs w:val="28"/>
          <w:lang w:val="uk-UA"/>
        </w:rPr>
        <w:t>( нова редакція)</w:t>
      </w:r>
      <w:r w:rsidRPr="00034240">
        <w:rPr>
          <w:sz w:val="28"/>
          <w:szCs w:val="28"/>
          <w:lang w:val="uk-UA"/>
        </w:rPr>
        <w:t xml:space="preserve"> та Освітньою програмою для </w:t>
      </w:r>
      <w:r>
        <w:rPr>
          <w:sz w:val="28"/>
          <w:szCs w:val="28"/>
          <w:lang w:val="uk-UA"/>
        </w:rPr>
        <w:t>дітей від 2 до 7 років «Дитина»</w:t>
      </w:r>
      <w:r w:rsidRPr="005457A9">
        <w:rPr>
          <w:sz w:val="28"/>
          <w:szCs w:val="28"/>
          <w:lang w:val="uk-UA"/>
        </w:rPr>
        <w:t>, а так</w:t>
      </w:r>
      <w:r>
        <w:rPr>
          <w:sz w:val="28"/>
          <w:szCs w:val="28"/>
          <w:lang w:val="uk-UA"/>
        </w:rPr>
        <w:t>ож  враховувались такі пріоритетні завдання:</w:t>
      </w:r>
    </w:p>
    <w:p w:rsidR="004376AF" w:rsidRPr="005457A9" w:rsidRDefault="004376AF" w:rsidP="004376AF">
      <w:pPr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8"/>
          <w:szCs w:val="28"/>
          <w:lang w:val="uk-UA" w:eastAsia="en-US"/>
        </w:rPr>
      </w:pPr>
      <w:r w:rsidRPr="005457A9">
        <w:rPr>
          <w:bCs/>
          <w:color w:val="000000"/>
          <w:sz w:val="28"/>
          <w:szCs w:val="28"/>
          <w:lang w:val="uk-UA" w:eastAsia="en-US"/>
        </w:rPr>
        <w:t>Для забезпечення якості дошкільної освіти  діяльність ДНЗ спрямувати на освоєння нового змісту Базового компонента дошкільної освіти (Державного стандарту дошкільної освіти).</w:t>
      </w:r>
    </w:p>
    <w:p w:rsidR="004376AF" w:rsidRPr="005457A9" w:rsidRDefault="004376AF" w:rsidP="004376AF">
      <w:pPr>
        <w:numPr>
          <w:ilvl w:val="0"/>
          <w:numId w:val="1"/>
        </w:numPr>
        <w:shd w:val="clear" w:color="auto" w:fill="FFFFFF"/>
        <w:spacing w:after="160"/>
        <w:contextualSpacing/>
        <w:jc w:val="both"/>
        <w:rPr>
          <w:bCs/>
          <w:color w:val="000000"/>
          <w:sz w:val="28"/>
          <w:szCs w:val="28"/>
          <w:lang w:val="uk-UA" w:eastAsia="en-US"/>
        </w:rPr>
      </w:pPr>
      <w:r w:rsidRPr="005457A9">
        <w:rPr>
          <w:bCs/>
          <w:color w:val="000000"/>
          <w:sz w:val="28"/>
          <w:szCs w:val="28"/>
          <w:lang w:val="uk-UA" w:eastAsia="en-US"/>
        </w:rPr>
        <w:t xml:space="preserve">Актуалізувати модель освітнього процесу, що базується на  принципах пріоритету досвіду, партнерської взаємодії,  різноманітності форм проведення навчально-пізнавальної діяльності, надання права вибору, активізації </w:t>
      </w:r>
      <w:proofErr w:type="spellStart"/>
      <w:r w:rsidRPr="005457A9">
        <w:rPr>
          <w:bCs/>
          <w:color w:val="000000"/>
          <w:sz w:val="28"/>
          <w:szCs w:val="28"/>
          <w:lang w:val="uk-UA" w:eastAsia="en-US"/>
        </w:rPr>
        <w:t>мислительних</w:t>
      </w:r>
      <w:proofErr w:type="spellEnd"/>
      <w:r w:rsidRPr="005457A9">
        <w:rPr>
          <w:bCs/>
          <w:color w:val="000000"/>
          <w:sz w:val="28"/>
          <w:szCs w:val="28"/>
          <w:lang w:val="uk-UA" w:eastAsia="en-US"/>
        </w:rPr>
        <w:t xml:space="preserve"> процесів  в пріоритетних для дошкільників видах діяльності.</w:t>
      </w:r>
    </w:p>
    <w:p w:rsidR="004376AF" w:rsidRDefault="004376AF" w:rsidP="004376AF">
      <w:pPr>
        <w:numPr>
          <w:ilvl w:val="0"/>
          <w:numId w:val="1"/>
        </w:numPr>
        <w:shd w:val="clear" w:color="auto" w:fill="FFFFFF"/>
        <w:spacing w:after="160"/>
        <w:contextualSpacing/>
        <w:jc w:val="both"/>
        <w:rPr>
          <w:bCs/>
          <w:color w:val="000000"/>
          <w:sz w:val="28"/>
          <w:szCs w:val="28"/>
          <w:lang w:val="uk-UA" w:eastAsia="en-US"/>
        </w:rPr>
      </w:pPr>
      <w:r w:rsidRPr="005457A9">
        <w:rPr>
          <w:bCs/>
          <w:color w:val="000000"/>
          <w:sz w:val="28"/>
          <w:szCs w:val="28"/>
          <w:lang w:val="uk-UA" w:eastAsia="en-US"/>
        </w:rPr>
        <w:t xml:space="preserve"> Формування мовленнєвої компетентності дошкільників розглядати як  базисний компонент життєвої компетентності здобувачів дошкільної освіти. Планувати та  реалізувати мовленнєві завдання в усіх формах життєдіяльності дошкільників. Створювати  мовленнєві ситуації для  формування  культури українського мовлення  та подолання наявних  у дітей  </w:t>
      </w:r>
      <w:proofErr w:type="spellStart"/>
      <w:r w:rsidRPr="005457A9">
        <w:rPr>
          <w:bCs/>
          <w:color w:val="000000"/>
          <w:sz w:val="28"/>
          <w:szCs w:val="28"/>
          <w:lang w:val="uk-UA" w:eastAsia="en-US"/>
        </w:rPr>
        <w:t>мовних</w:t>
      </w:r>
      <w:proofErr w:type="spellEnd"/>
      <w:r w:rsidRPr="005457A9">
        <w:rPr>
          <w:bCs/>
          <w:color w:val="000000"/>
          <w:sz w:val="28"/>
          <w:szCs w:val="28"/>
          <w:lang w:val="uk-UA" w:eastAsia="en-US"/>
        </w:rPr>
        <w:t xml:space="preserve"> порушень.</w:t>
      </w:r>
    </w:p>
    <w:p w:rsidR="004376AF" w:rsidRPr="00A30D4D" w:rsidRDefault="004376AF" w:rsidP="004376AF">
      <w:pPr>
        <w:pStyle w:val="a4"/>
        <w:tabs>
          <w:tab w:val="left" w:pos="3315"/>
        </w:tabs>
        <w:spacing w:before="0" w:beforeAutospacing="0" w:after="120" w:afterAutospacing="0"/>
        <w:jc w:val="both"/>
        <w:rPr>
          <w:b/>
          <w:color w:val="00B050"/>
          <w:sz w:val="28"/>
          <w:szCs w:val="28"/>
          <w:lang w:val="uk-UA"/>
        </w:rPr>
      </w:pPr>
      <w:r w:rsidRPr="00A30D4D">
        <w:rPr>
          <w:b/>
          <w:color w:val="00B050"/>
          <w:sz w:val="28"/>
          <w:szCs w:val="28"/>
          <w:lang w:val="uk-UA"/>
        </w:rPr>
        <w:t>Пріоритетні напрямки роботи ДНЗ:</w:t>
      </w:r>
    </w:p>
    <w:p w:rsidR="004376AF" w:rsidRPr="00E17928" w:rsidRDefault="004376AF" w:rsidP="004376AF">
      <w:pPr>
        <w:pStyle w:val="a4"/>
        <w:tabs>
          <w:tab w:val="left" w:pos="3315"/>
        </w:tabs>
        <w:spacing w:before="0" w:beforeAutospacing="0" w:after="120" w:afterAutospacing="0"/>
        <w:ind w:left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збереження фізичного психічного і соціального здоров'я дошкільників;</w:t>
      </w:r>
    </w:p>
    <w:p w:rsidR="004376AF" w:rsidRPr="00E17928" w:rsidRDefault="004376AF" w:rsidP="004376AF">
      <w:pPr>
        <w:pStyle w:val="a4"/>
        <w:numPr>
          <w:ilvl w:val="0"/>
          <w:numId w:val="5"/>
        </w:numPr>
        <w:tabs>
          <w:tab w:val="left" w:pos="3315"/>
        </w:tabs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навчально – пізнавальної діяльності на принципах взаємодії, надання права вибору, активізацій </w:t>
      </w:r>
      <w:proofErr w:type="spellStart"/>
      <w:r>
        <w:rPr>
          <w:sz w:val="28"/>
          <w:szCs w:val="28"/>
          <w:lang w:val="uk-UA"/>
        </w:rPr>
        <w:t>мислительних</w:t>
      </w:r>
      <w:proofErr w:type="spellEnd"/>
      <w:r>
        <w:rPr>
          <w:sz w:val="28"/>
          <w:szCs w:val="28"/>
          <w:lang w:val="uk-UA"/>
        </w:rPr>
        <w:t xml:space="preserve"> процесів;</w:t>
      </w:r>
    </w:p>
    <w:p w:rsidR="004376AF" w:rsidRPr="00E17928" w:rsidRDefault="004376AF" w:rsidP="004376AF">
      <w:pPr>
        <w:pStyle w:val="a4"/>
        <w:numPr>
          <w:ilvl w:val="0"/>
          <w:numId w:val="5"/>
        </w:numPr>
        <w:tabs>
          <w:tab w:val="left" w:pos="3315"/>
        </w:tabs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різноманітності сучасних форм і методів роботи з дітьми;</w:t>
      </w:r>
    </w:p>
    <w:p w:rsidR="004376AF" w:rsidRPr="00E17928" w:rsidRDefault="004376AF" w:rsidP="004376AF">
      <w:pPr>
        <w:pStyle w:val="a4"/>
        <w:numPr>
          <w:ilvl w:val="0"/>
          <w:numId w:val="5"/>
        </w:numPr>
        <w:tabs>
          <w:tab w:val="left" w:pos="3315"/>
        </w:tabs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культури українського мовлення;</w:t>
      </w:r>
    </w:p>
    <w:p w:rsidR="004376AF" w:rsidRPr="00E17928" w:rsidRDefault="004376AF" w:rsidP="004376AF">
      <w:pPr>
        <w:pStyle w:val="a4"/>
        <w:numPr>
          <w:ilvl w:val="0"/>
          <w:numId w:val="5"/>
        </w:numPr>
        <w:tabs>
          <w:tab w:val="left" w:pos="3315"/>
        </w:tabs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основ національності свідомості дошкільника та громадської компетентності їх батьків;</w:t>
      </w:r>
    </w:p>
    <w:p w:rsidR="004376AF" w:rsidRPr="00B6336E" w:rsidRDefault="004376AF" w:rsidP="004376AF">
      <w:pPr>
        <w:pStyle w:val="a4"/>
        <w:numPr>
          <w:ilvl w:val="0"/>
          <w:numId w:val="5"/>
        </w:numPr>
        <w:tabs>
          <w:tab w:val="left" w:pos="3315"/>
        </w:tabs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професійної компетентності педагога щодо формування ціннісних орієнтацій особистості через впровадження різних інноваційних форм методичної взаємодії</w:t>
      </w:r>
      <w:r>
        <w:rPr>
          <w:b/>
          <w:sz w:val="28"/>
          <w:szCs w:val="28"/>
          <w:lang w:val="uk-UA"/>
        </w:rPr>
        <w:t>.</w:t>
      </w:r>
    </w:p>
    <w:p w:rsidR="004376AF" w:rsidRDefault="004376AF" w:rsidP="004376AF">
      <w:pPr>
        <w:pStyle w:val="a4"/>
        <w:spacing w:before="0" w:beforeAutospacing="0" w:after="120" w:afterAutospacing="0"/>
        <w:rPr>
          <w:sz w:val="28"/>
          <w:szCs w:val="28"/>
          <w:lang w:val="uk-UA"/>
        </w:rPr>
      </w:pPr>
      <w:bookmarkStart w:id="0" w:name="_GoBack"/>
      <w:bookmarkEnd w:id="0"/>
    </w:p>
    <w:p w:rsidR="004376AF" w:rsidRPr="00B57044" w:rsidRDefault="004376AF" w:rsidP="004376AF">
      <w:pPr>
        <w:spacing w:after="200"/>
        <w:contextualSpacing/>
        <w:jc w:val="both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 w:eastAsia="en-US"/>
        </w:rPr>
        <w:lastRenderedPageBreak/>
        <w:t xml:space="preserve">З метою </w:t>
      </w:r>
      <w:r w:rsidRPr="00A90620">
        <w:rPr>
          <w:b/>
          <w:sz w:val="28"/>
          <w:szCs w:val="28"/>
          <w:lang w:val="uk-UA" w:eastAsia="en-US"/>
        </w:rPr>
        <w:t>підвищення фахової майстерності</w:t>
      </w:r>
      <w:r w:rsidRPr="00B57044">
        <w:rPr>
          <w:sz w:val="28"/>
          <w:szCs w:val="28"/>
          <w:lang w:val="uk-UA" w:eastAsia="en-US"/>
        </w:rPr>
        <w:t xml:space="preserve"> в 2021 – 2022</w:t>
      </w:r>
      <w:r>
        <w:rPr>
          <w:sz w:val="28"/>
          <w:szCs w:val="28"/>
          <w:lang w:val="uk-UA" w:eastAsia="en-US"/>
        </w:rPr>
        <w:t xml:space="preserve"> навчальному році пройшли підвищення кваліфікації </w:t>
      </w:r>
      <w:r w:rsidRPr="00B57044">
        <w:rPr>
          <w:sz w:val="28"/>
          <w:szCs w:val="28"/>
          <w:lang w:val="uk-UA" w:eastAsia="en-US"/>
        </w:rPr>
        <w:t xml:space="preserve">при КНЗ «Черкаський обласний інститут післядипломної освіти педагогічних працівників Черкаської обласної ради» вихователі </w:t>
      </w:r>
      <w:proofErr w:type="spellStart"/>
      <w:r w:rsidRPr="00B57044">
        <w:rPr>
          <w:sz w:val="28"/>
          <w:szCs w:val="28"/>
          <w:lang w:val="uk-UA" w:eastAsia="en-US"/>
        </w:rPr>
        <w:t>Шабаршова</w:t>
      </w:r>
      <w:proofErr w:type="spellEnd"/>
      <w:r w:rsidRPr="00B57044">
        <w:rPr>
          <w:sz w:val="28"/>
          <w:szCs w:val="28"/>
          <w:lang w:val="uk-UA" w:eastAsia="en-US"/>
        </w:rPr>
        <w:t xml:space="preserve"> А.І., </w:t>
      </w:r>
      <w:proofErr w:type="spellStart"/>
      <w:r w:rsidRPr="00B57044">
        <w:rPr>
          <w:sz w:val="28"/>
          <w:szCs w:val="28"/>
          <w:lang w:val="uk-UA" w:eastAsia="en-US"/>
        </w:rPr>
        <w:t>Джоболда</w:t>
      </w:r>
      <w:proofErr w:type="spellEnd"/>
      <w:r w:rsidRPr="00B57044">
        <w:rPr>
          <w:sz w:val="28"/>
          <w:szCs w:val="28"/>
          <w:lang w:val="uk-UA" w:eastAsia="en-US"/>
        </w:rPr>
        <w:t xml:space="preserve"> О.М., Коренюк Н.Ю., </w:t>
      </w:r>
      <w:proofErr w:type="spellStart"/>
      <w:r w:rsidRPr="00B57044">
        <w:rPr>
          <w:sz w:val="28"/>
          <w:szCs w:val="28"/>
          <w:lang w:val="uk-UA" w:eastAsia="en-US"/>
        </w:rPr>
        <w:t>Кіхтенко</w:t>
      </w:r>
      <w:proofErr w:type="spellEnd"/>
      <w:r w:rsidRPr="00B57044">
        <w:rPr>
          <w:sz w:val="28"/>
          <w:szCs w:val="28"/>
          <w:lang w:val="uk-UA" w:eastAsia="en-US"/>
        </w:rPr>
        <w:t xml:space="preserve"> Т.О., інструктор з фізкультури </w:t>
      </w:r>
      <w:proofErr w:type="spellStart"/>
      <w:r w:rsidRPr="00B57044">
        <w:rPr>
          <w:sz w:val="28"/>
          <w:szCs w:val="28"/>
          <w:lang w:val="uk-UA" w:eastAsia="en-US"/>
        </w:rPr>
        <w:t>Сірченко</w:t>
      </w:r>
      <w:proofErr w:type="spellEnd"/>
      <w:r w:rsidRPr="00B57044">
        <w:rPr>
          <w:sz w:val="28"/>
          <w:szCs w:val="28"/>
          <w:lang w:val="uk-UA" w:eastAsia="en-US"/>
        </w:rPr>
        <w:t xml:space="preserve"> Л.І.</w:t>
      </w:r>
    </w:p>
    <w:p w:rsidR="004376AF" w:rsidRPr="004376AF" w:rsidRDefault="004376AF" w:rsidP="004376AF">
      <w:pPr>
        <w:spacing w:after="200"/>
        <w:jc w:val="both"/>
        <w:rPr>
          <w:sz w:val="28"/>
          <w:szCs w:val="28"/>
          <w:lang w:val="uk-UA" w:eastAsia="en-US"/>
        </w:rPr>
      </w:pPr>
      <w:r w:rsidRPr="009E1098">
        <w:rPr>
          <w:b/>
          <w:sz w:val="28"/>
          <w:szCs w:val="28"/>
          <w:lang w:val="uk-UA" w:eastAsia="en-US"/>
        </w:rPr>
        <w:t>Атестація працівників</w:t>
      </w:r>
      <w:r w:rsidRPr="00B57044">
        <w:rPr>
          <w:sz w:val="28"/>
          <w:szCs w:val="28"/>
          <w:lang w:val="uk-UA" w:eastAsia="en-US"/>
        </w:rPr>
        <w:t xml:space="preserve"> проводилася згідно з перспективним планом та відповідно Типового положення про атестацію педагогічних працівників. За результатами атестації вихователю </w:t>
      </w:r>
      <w:proofErr w:type="spellStart"/>
      <w:r w:rsidRPr="00B57044">
        <w:rPr>
          <w:sz w:val="28"/>
          <w:szCs w:val="28"/>
          <w:lang w:val="uk-UA" w:eastAsia="en-US"/>
        </w:rPr>
        <w:t>Шабаршовій</w:t>
      </w:r>
      <w:proofErr w:type="spellEnd"/>
      <w:r w:rsidRPr="00B57044">
        <w:rPr>
          <w:sz w:val="28"/>
          <w:szCs w:val="28"/>
          <w:lang w:val="uk-UA" w:eastAsia="en-US"/>
        </w:rPr>
        <w:t xml:space="preserve"> А.І. присвоєно кваліфікаційну категорію «Спеціаліст другої категорії», інструктору з фізкультури </w:t>
      </w:r>
      <w:proofErr w:type="spellStart"/>
      <w:r w:rsidRPr="00B57044">
        <w:rPr>
          <w:sz w:val="28"/>
          <w:szCs w:val="28"/>
          <w:lang w:val="uk-UA" w:eastAsia="en-US"/>
        </w:rPr>
        <w:t>Сірченко</w:t>
      </w:r>
      <w:proofErr w:type="spellEnd"/>
      <w:r w:rsidRPr="00B57044">
        <w:rPr>
          <w:sz w:val="28"/>
          <w:szCs w:val="28"/>
          <w:lang w:val="uk-UA" w:eastAsia="en-US"/>
        </w:rPr>
        <w:t xml:space="preserve"> Л.І.  присвоєно кваліфікаційну категорію «Спеціаліст другої категорії»</w:t>
      </w:r>
      <w:r>
        <w:rPr>
          <w:sz w:val="28"/>
          <w:szCs w:val="28"/>
          <w:lang w:val="uk-UA" w:eastAsia="en-US"/>
        </w:rPr>
        <w:t>.</w:t>
      </w:r>
    </w:p>
    <w:p w:rsidR="004376AF" w:rsidRDefault="004376AF" w:rsidP="004376AF">
      <w:pPr>
        <w:pStyle w:val="a4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</w:p>
    <w:p w:rsidR="004376AF" w:rsidRPr="00215362" w:rsidRDefault="004376AF" w:rsidP="004376AF">
      <w:pPr>
        <w:pStyle w:val="a4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215362">
        <w:rPr>
          <w:b/>
          <w:sz w:val="28"/>
          <w:szCs w:val="28"/>
          <w:lang w:val="uk-UA"/>
        </w:rPr>
        <w:t xml:space="preserve">Педагогічний склад </w:t>
      </w:r>
      <w:r>
        <w:rPr>
          <w:b/>
          <w:sz w:val="28"/>
          <w:szCs w:val="28"/>
          <w:lang w:val="uk-UA"/>
        </w:rPr>
        <w:t xml:space="preserve">ДНЗ </w:t>
      </w:r>
      <w:r w:rsidRPr="00215362">
        <w:rPr>
          <w:b/>
          <w:sz w:val="28"/>
          <w:szCs w:val="28"/>
          <w:lang w:val="uk-UA"/>
        </w:rPr>
        <w:t xml:space="preserve"> (травень 2022 року).</w:t>
      </w:r>
    </w:p>
    <w:p w:rsidR="004376AF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4376AF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D970C2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495925" cy="32099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76AF" w:rsidRPr="00B57044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>Програмне та психолого-методичне забезпечення педагогічного процесу відповідало меті і пріоритетним завданням діяльності закладу. Методична та науково-теоретична робота базувалася на досягненнях науки, перспективного педагогічного досвіду кращих педагогів і була спрямована на підвищення компетентності та професійної майстерності кожного педагога.</w:t>
      </w:r>
    </w:p>
    <w:p w:rsidR="004376AF" w:rsidRPr="00D970C2" w:rsidRDefault="004376AF" w:rsidP="004376AF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970C2">
        <w:rPr>
          <w:color w:val="000000"/>
          <w:sz w:val="28"/>
          <w:szCs w:val="28"/>
          <w:shd w:val="clear" w:color="auto" w:fill="FFFFFF"/>
          <w:lang w:val="uk-UA"/>
        </w:rPr>
        <w:t>Для  забезпечення розвитку і соціалізації дітей , виховання особистості, здатної орієнтуватися в реаліях і перспективах оточуючого середовища, підготовленої до життя і праці в суспільстві  враховували нові тенденції при організації освітнього процесу та звертали увагу на :</w:t>
      </w:r>
    </w:p>
    <w:p w:rsidR="004376AF" w:rsidRPr="00D970C2" w:rsidRDefault="004376AF" w:rsidP="004376AF">
      <w:pPr>
        <w:jc w:val="both"/>
        <w:rPr>
          <w:color w:val="000000"/>
          <w:sz w:val="28"/>
          <w:szCs w:val="28"/>
          <w:shd w:val="clear" w:color="auto" w:fill="FFFFFF"/>
          <w:lang w:val="uk-UA" w:eastAsia="en-US"/>
        </w:rPr>
      </w:pPr>
    </w:p>
    <w:p w:rsidR="004376AF" w:rsidRPr="007358C3" w:rsidRDefault="004376AF" w:rsidP="004376AF">
      <w:pPr>
        <w:pStyle w:val="a3"/>
        <w:numPr>
          <w:ilvl w:val="0"/>
          <w:numId w:val="2"/>
        </w:numPr>
        <w:jc w:val="both"/>
        <w:rPr>
          <w:rStyle w:val="a5"/>
          <w:sz w:val="28"/>
          <w:szCs w:val="28"/>
          <w:bdr w:val="none" w:sz="0" w:space="0" w:color="auto" w:frame="1"/>
          <w:lang w:val="uk-UA"/>
        </w:rPr>
      </w:pPr>
      <w:r w:rsidRPr="00D970C2">
        <w:rPr>
          <w:color w:val="000000"/>
          <w:sz w:val="28"/>
          <w:szCs w:val="28"/>
          <w:lang w:val="uk-UA"/>
        </w:rPr>
        <w:lastRenderedPageBreak/>
        <w:t xml:space="preserve">Підвищення  розвивального потенціалу мовленнєвих занять за рахунок застосування експериментально апробованих інноваційних освітніх </w:t>
      </w:r>
      <w:proofErr w:type="spellStart"/>
      <w:r w:rsidRPr="00D970C2">
        <w:rPr>
          <w:color w:val="000000"/>
          <w:sz w:val="28"/>
          <w:szCs w:val="28"/>
          <w:lang w:val="uk-UA"/>
        </w:rPr>
        <w:t>методик</w:t>
      </w:r>
      <w:proofErr w:type="spellEnd"/>
      <w:r w:rsidRPr="00D970C2">
        <w:rPr>
          <w:color w:val="000000"/>
          <w:sz w:val="28"/>
          <w:szCs w:val="28"/>
          <w:lang w:val="uk-UA"/>
        </w:rPr>
        <w:t xml:space="preserve"> і технологій </w:t>
      </w:r>
      <w:proofErr w:type="spellStart"/>
      <w:r w:rsidRPr="007358C3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здоров’язбережувального</w:t>
      </w:r>
      <w:proofErr w:type="spellEnd"/>
      <w:r w:rsidRPr="007358C3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і </w:t>
      </w:r>
      <w:proofErr w:type="spellStart"/>
      <w:r w:rsidRPr="007358C3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>здоров’яформувального</w:t>
      </w:r>
      <w:proofErr w:type="spellEnd"/>
      <w:r w:rsidRPr="007358C3"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  <w:t xml:space="preserve"> спрямування;</w:t>
      </w:r>
    </w:p>
    <w:p w:rsidR="004376AF" w:rsidRPr="00B57044" w:rsidRDefault="004376AF" w:rsidP="004376AF">
      <w:pPr>
        <w:pStyle w:val="a3"/>
        <w:numPr>
          <w:ilvl w:val="0"/>
          <w:numId w:val="2"/>
        </w:numPr>
        <w:jc w:val="both"/>
        <w:rPr>
          <w:shd w:val="clear" w:color="auto" w:fill="FFFFFF"/>
          <w:lang w:val="uk-UA"/>
        </w:rPr>
      </w:pPr>
      <w:r w:rsidRPr="00D970C2">
        <w:rPr>
          <w:color w:val="000000"/>
          <w:sz w:val="28"/>
          <w:szCs w:val="28"/>
          <w:shd w:val="clear" w:color="auto" w:fill="FFFFFF"/>
          <w:lang w:val="uk-UA"/>
        </w:rPr>
        <w:t xml:space="preserve">Надавали пріоритету заняттям з логіко – математичного розвитку інтегрованого типу. Звертали  увагу на різноманітність методів і прийомів, які доцільно використовували під час занять( наочне моделювання,  залучали дітей до такої форми роботи як конструювання, використовували  </w:t>
      </w:r>
      <w:proofErr w:type="spellStart"/>
      <w:r w:rsidRPr="00D970C2">
        <w:rPr>
          <w:color w:val="000000"/>
          <w:sz w:val="28"/>
          <w:szCs w:val="28"/>
          <w:shd w:val="clear" w:color="auto" w:fill="FFFFFF"/>
          <w:lang w:val="uk-UA"/>
        </w:rPr>
        <w:t>пізнавально</w:t>
      </w:r>
      <w:proofErr w:type="spellEnd"/>
      <w:r w:rsidRPr="00D970C2">
        <w:rPr>
          <w:color w:val="000000"/>
          <w:sz w:val="28"/>
          <w:szCs w:val="28"/>
          <w:shd w:val="clear" w:color="auto" w:fill="FFFFFF"/>
          <w:lang w:val="uk-UA"/>
        </w:rPr>
        <w:t>-дослідницьку діяльність).</w:t>
      </w:r>
    </w:p>
    <w:p w:rsidR="004376AF" w:rsidRPr="007358C3" w:rsidRDefault="004376AF" w:rsidP="004376AF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970C2">
        <w:rPr>
          <w:color w:val="000000"/>
          <w:sz w:val="28"/>
          <w:szCs w:val="28"/>
          <w:lang w:val="uk-UA"/>
        </w:rPr>
        <w:t>Використовували методику К. Крутій  по темі  моделі освітніх міні-середовищ з метою доцільного планування осередків, для стимулювання самостійності та саморозвитку дітей.</w:t>
      </w:r>
    </w:p>
    <w:p w:rsidR="004376AF" w:rsidRPr="007358C3" w:rsidRDefault="004376AF" w:rsidP="004376AF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358C3">
        <w:rPr>
          <w:color w:val="000000"/>
          <w:sz w:val="28"/>
          <w:szCs w:val="28"/>
          <w:lang w:val="uk-UA"/>
        </w:rPr>
        <w:t>Збільшили ефективність планування (стратегічного, тактичного та оперативного) з розвитку гри дітей. Сюжетно-рольових  шляхом створення і збагачення відповідного ігрового середовища, збагачення досвіду дітей); сюжетно-дидактичних та дидактичних ігор; ігри з правилами; рухливих ігор; ігор-</w:t>
      </w:r>
      <w:proofErr w:type="spellStart"/>
      <w:r w:rsidRPr="007358C3">
        <w:rPr>
          <w:color w:val="000000"/>
          <w:sz w:val="28"/>
          <w:szCs w:val="28"/>
          <w:lang w:val="uk-UA"/>
        </w:rPr>
        <w:t>драматизацій</w:t>
      </w:r>
      <w:proofErr w:type="spellEnd"/>
      <w:r w:rsidRPr="007358C3">
        <w:rPr>
          <w:color w:val="000000"/>
          <w:sz w:val="28"/>
          <w:szCs w:val="28"/>
          <w:lang w:val="uk-UA"/>
        </w:rPr>
        <w:t>; народних ігор та ігрових забав).</w:t>
      </w:r>
    </w:p>
    <w:p w:rsidR="004376AF" w:rsidRPr="007358C3" w:rsidRDefault="004376AF" w:rsidP="004376AF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358C3">
        <w:rPr>
          <w:color w:val="000000"/>
          <w:sz w:val="28"/>
          <w:szCs w:val="28"/>
          <w:lang w:val="uk-UA"/>
        </w:rPr>
        <w:t>Використовували на музичних заняттях інтерактивні форми роботи з дошкільнятами,  на заняттях з фізичної культури - оздоровчі інновації.</w:t>
      </w:r>
    </w:p>
    <w:p w:rsidR="004376AF" w:rsidRPr="00D970C2" w:rsidRDefault="004376AF" w:rsidP="004376AF">
      <w:pPr>
        <w:pStyle w:val="a3"/>
        <w:numPr>
          <w:ilvl w:val="0"/>
          <w:numId w:val="2"/>
        </w:numPr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970C2">
        <w:rPr>
          <w:color w:val="000000"/>
          <w:sz w:val="28"/>
          <w:szCs w:val="28"/>
          <w:lang w:val="uk-UA"/>
        </w:rPr>
        <w:t>При організації взаємодії з батьками використовували інноваційні та інтерактивні форми роботи: пропаганду кращого досвіду сімейного виховання, організацію дискусій, ділових  ігор, консультацій, майстер-класів  на актуальні теми  (онлайн). Висвітлювали свою роботу за допомогою сучасних  видів зв’язку.</w:t>
      </w:r>
    </w:p>
    <w:p w:rsidR="004376AF" w:rsidRDefault="004376AF" w:rsidP="004376AF">
      <w:pPr>
        <w:pStyle w:val="a4"/>
        <w:tabs>
          <w:tab w:val="left" w:pos="3315"/>
        </w:tabs>
        <w:spacing w:before="0" w:beforeAutospacing="0" w:after="120" w:afterAutospacing="0"/>
        <w:jc w:val="both"/>
        <w:rPr>
          <w:b/>
          <w:color w:val="00B050"/>
          <w:sz w:val="28"/>
          <w:szCs w:val="28"/>
          <w:lang w:val="uk-UA"/>
        </w:rPr>
      </w:pPr>
    </w:p>
    <w:p w:rsidR="004376AF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D970C2"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5495925" cy="23431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6AF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 xml:space="preserve">Всі форми методичної роботи (педради, консультації, семінари, семінари-практикуми, колективні перегляди занять) носили науково-методичний і пізнавальний характер, сприяли розвитку творчої активності педагогів, підвищенню рівня їх інноваційної компетентності. Зміст і форми методичної </w:t>
      </w:r>
      <w:r w:rsidRPr="00B57044">
        <w:rPr>
          <w:sz w:val="28"/>
          <w:szCs w:val="28"/>
          <w:lang w:val="uk-UA"/>
        </w:rPr>
        <w:lastRenderedPageBreak/>
        <w:t>роботи в закладі будувались на діагностичних засадах, диференціації освітнього рівня, досвіду, професійних запитів кожного педагога, відповідали вимогам часу.</w:t>
      </w:r>
    </w:p>
    <w:p w:rsidR="004376AF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4376AF" w:rsidRPr="00B57044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57044">
        <w:rPr>
          <w:b/>
          <w:sz w:val="28"/>
          <w:szCs w:val="28"/>
          <w:lang w:val="uk-UA"/>
        </w:rPr>
        <w:t>Робота педагогічних рад</w:t>
      </w:r>
      <w:r w:rsidRPr="00B57044">
        <w:rPr>
          <w:sz w:val="28"/>
          <w:szCs w:val="28"/>
          <w:lang w:val="uk-UA"/>
        </w:rPr>
        <w:t xml:space="preserve"> була проведена на науковій основі. Педагоги обмінювалися досвідом своєї роботи, активно обговорювали, інформували, аналізували, звітували про власні здобутки, ділились власним досвідом роботи на педагогічних радах, семінарах -  практикумах, майстер – класах, колективних переглядах.</w:t>
      </w:r>
    </w:p>
    <w:p w:rsidR="004376AF" w:rsidRPr="009718EA" w:rsidRDefault="004376AF" w:rsidP="004376AF">
      <w:pPr>
        <w:pStyle w:val="a4"/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 w:rsidRPr="009718EA">
        <w:rPr>
          <w:b/>
          <w:sz w:val="28"/>
          <w:szCs w:val="28"/>
          <w:lang w:val="uk-UA"/>
        </w:rPr>
        <w:t>Педагогічні ради 2021-2022</w:t>
      </w:r>
    </w:p>
    <w:p w:rsidR="004376AF" w:rsidRPr="00D970C2" w:rsidRDefault="004376AF" w:rsidP="004376AF">
      <w:pPr>
        <w:spacing w:after="160" w:line="259" w:lineRule="auto"/>
        <w:ind w:left="360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970C2">
        <w:rPr>
          <w:rFonts w:eastAsia="Calibri"/>
          <w:sz w:val="28"/>
          <w:szCs w:val="28"/>
          <w:lang w:val="uk-UA" w:eastAsia="en-US"/>
        </w:rPr>
        <w:t>1.  Тема: Завдання педагогічного колективу на 2021/2022 навчальний рік.</w:t>
      </w:r>
    </w:p>
    <w:p w:rsidR="004376AF" w:rsidRPr="00D970C2" w:rsidRDefault="004376AF" w:rsidP="004376AF">
      <w:pPr>
        <w:spacing w:after="160" w:line="259" w:lineRule="auto"/>
        <w:ind w:left="360"/>
        <w:jc w:val="both"/>
        <w:rPr>
          <w:rFonts w:eastAsia="Calibri"/>
          <w:iCs/>
          <w:sz w:val="28"/>
          <w:szCs w:val="28"/>
          <w:lang w:val="uk-UA" w:eastAsia="en-US"/>
        </w:rPr>
      </w:pPr>
      <w:r w:rsidRPr="00D970C2">
        <w:rPr>
          <w:rFonts w:eastAsia="Calibri"/>
          <w:sz w:val="28"/>
          <w:szCs w:val="28"/>
          <w:lang w:val="uk-UA" w:eastAsia="en-US"/>
        </w:rPr>
        <w:t>2. Тема: «</w:t>
      </w:r>
      <w:r w:rsidRPr="00D970C2">
        <w:rPr>
          <w:rFonts w:eastAsia="Calibri"/>
          <w:sz w:val="28"/>
          <w:szCs w:val="28"/>
          <w:shd w:val="clear" w:color="auto" w:fill="FFFFFF"/>
          <w:lang w:val="uk-UA" w:eastAsia="en-US"/>
        </w:rPr>
        <w:t>Формування мовленнєвої та пізнавальної компетентності дошкільників за допомогою прийомів мнемотехніки»</w:t>
      </w:r>
    </w:p>
    <w:p w:rsidR="004376AF" w:rsidRPr="00D970C2" w:rsidRDefault="004376AF" w:rsidP="004376AF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970C2">
        <w:rPr>
          <w:rFonts w:eastAsia="Calibri"/>
          <w:sz w:val="28"/>
          <w:szCs w:val="28"/>
          <w:lang w:val="uk-UA" w:eastAsia="en-US"/>
        </w:rPr>
        <w:t>3. Т</w:t>
      </w:r>
      <w:r w:rsidRPr="00D970C2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ема: «Побудова моделі освітнього процесу, що базується на  принципах пріоритету досвіду, партнерської взаємодії,  різноманітності форм проведення навчально-пізнавальної діяльності, надання права вибору, активізації </w:t>
      </w:r>
      <w:proofErr w:type="spellStart"/>
      <w:r w:rsidRPr="00D970C2">
        <w:rPr>
          <w:rFonts w:eastAsia="Calibri"/>
          <w:bCs/>
          <w:color w:val="000000"/>
          <w:sz w:val="28"/>
          <w:szCs w:val="28"/>
          <w:lang w:val="uk-UA" w:eastAsia="en-US"/>
        </w:rPr>
        <w:t>мислительних</w:t>
      </w:r>
      <w:proofErr w:type="spellEnd"/>
      <w:r w:rsidRPr="00D970C2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процесів  в пріоритетних для дошкільників видах діяльності. </w:t>
      </w:r>
    </w:p>
    <w:p w:rsidR="004376AF" w:rsidRPr="00B57044" w:rsidRDefault="004376AF" w:rsidP="004376AF">
      <w:pPr>
        <w:spacing w:before="100" w:beforeAutospacing="1" w:after="100" w:afterAutospacing="1" w:line="259" w:lineRule="auto"/>
        <w:ind w:left="360"/>
        <w:jc w:val="both"/>
        <w:rPr>
          <w:bCs/>
          <w:sz w:val="28"/>
          <w:szCs w:val="28"/>
          <w:lang w:val="uk-UA" w:eastAsia="en-US"/>
        </w:rPr>
      </w:pPr>
      <w:r w:rsidRPr="00B57044">
        <w:rPr>
          <w:sz w:val="28"/>
          <w:szCs w:val="28"/>
          <w:lang w:val="uk-UA" w:eastAsia="en-US"/>
        </w:rPr>
        <w:t xml:space="preserve"> 4</w:t>
      </w:r>
      <w:r w:rsidRPr="00B57044">
        <w:rPr>
          <w:bCs/>
          <w:iCs/>
          <w:sz w:val="28"/>
          <w:szCs w:val="28"/>
          <w:lang w:val="uk-UA" w:eastAsia="en-US"/>
        </w:rPr>
        <w:t>. «</w:t>
      </w:r>
      <w:r w:rsidRPr="00B57044">
        <w:rPr>
          <w:sz w:val="28"/>
          <w:szCs w:val="28"/>
          <w:lang w:val="uk-UA" w:eastAsia="en-US"/>
        </w:rPr>
        <w:t>Підсумки освітньої  роботи за 2021-2022 навчальний рік</w:t>
      </w:r>
      <w:r w:rsidRPr="00B57044">
        <w:rPr>
          <w:bCs/>
          <w:sz w:val="28"/>
          <w:szCs w:val="28"/>
          <w:lang w:val="uk-UA" w:eastAsia="en-US"/>
        </w:rPr>
        <w:t>»</w:t>
      </w:r>
    </w:p>
    <w:p w:rsidR="004376AF" w:rsidRPr="00B57044" w:rsidRDefault="004376AF" w:rsidP="004376AF">
      <w:pPr>
        <w:jc w:val="both"/>
        <w:rPr>
          <w:sz w:val="28"/>
          <w:szCs w:val="28"/>
          <w:lang w:val="uk-UA" w:eastAsia="en-US"/>
        </w:rPr>
      </w:pPr>
      <w:r w:rsidRPr="00B57044">
        <w:rPr>
          <w:b/>
          <w:sz w:val="28"/>
          <w:szCs w:val="28"/>
          <w:lang w:val="uk-UA"/>
        </w:rPr>
        <w:t>Семінари-практикуми</w:t>
      </w:r>
      <w:r w:rsidRPr="00B57044">
        <w:rPr>
          <w:sz w:val="28"/>
          <w:szCs w:val="28"/>
          <w:lang w:val="uk-UA"/>
        </w:rPr>
        <w:t xml:space="preserve">: </w:t>
      </w:r>
    </w:p>
    <w:p w:rsidR="004376AF" w:rsidRPr="00B57044" w:rsidRDefault="004376AF" w:rsidP="004376AF">
      <w:pPr>
        <w:spacing w:after="160" w:line="259" w:lineRule="auto"/>
        <w:contextualSpacing/>
        <w:jc w:val="both"/>
        <w:rPr>
          <w:sz w:val="28"/>
          <w:szCs w:val="28"/>
          <w:lang w:val="uk-UA" w:eastAsia="en-US"/>
        </w:rPr>
      </w:pPr>
      <w:r w:rsidRPr="00B57044">
        <w:rPr>
          <w:sz w:val="28"/>
          <w:szCs w:val="28"/>
          <w:lang w:val="uk-UA" w:eastAsia="en-US"/>
        </w:rPr>
        <w:t xml:space="preserve">1. «Запобігання та протидія </w:t>
      </w:r>
      <w:proofErr w:type="spellStart"/>
      <w:r w:rsidRPr="00B57044">
        <w:rPr>
          <w:sz w:val="28"/>
          <w:szCs w:val="28"/>
          <w:lang w:val="uk-UA" w:eastAsia="en-US"/>
        </w:rPr>
        <w:t>булінгу</w:t>
      </w:r>
      <w:proofErr w:type="spellEnd"/>
      <w:r w:rsidRPr="00B57044">
        <w:rPr>
          <w:sz w:val="28"/>
          <w:szCs w:val="28"/>
          <w:lang w:val="uk-UA" w:eastAsia="en-US"/>
        </w:rPr>
        <w:t xml:space="preserve">» </w:t>
      </w:r>
    </w:p>
    <w:p w:rsidR="004376AF" w:rsidRPr="00B57044" w:rsidRDefault="004376AF" w:rsidP="004376AF">
      <w:pPr>
        <w:keepNext/>
        <w:spacing w:after="160" w:line="259" w:lineRule="auto"/>
        <w:ind w:left="-68"/>
        <w:jc w:val="both"/>
        <w:outlineLvl w:val="0"/>
        <w:rPr>
          <w:b/>
          <w:bCs/>
          <w:sz w:val="28"/>
          <w:szCs w:val="28"/>
          <w:lang w:val="uk-UA"/>
        </w:rPr>
      </w:pPr>
      <w:r w:rsidRPr="00B57044">
        <w:rPr>
          <w:b/>
          <w:bCs/>
          <w:sz w:val="28"/>
          <w:szCs w:val="28"/>
          <w:lang w:val="uk-UA" w:eastAsia="en-US"/>
        </w:rPr>
        <w:t xml:space="preserve">2. </w:t>
      </w:r>
      <w:r w:rsidRPr="00B57044">
        <w:rPr>
          <w:bCs/>
          <w:sz w:val="28"/>
          <w:szCs w:val="28"/>
          <w:lang w:val="uk-UA"/>
        </w:rPr>
        <w:t xml:space="preserve"> «Формування зв'язного українського мовлення в різних видах діяльності».</w:t>
      </w:r>
    </w:p>
    <w:p w:rsidR="004376AF" w:rsidRPr="00B57044" w:rsidRDefault="004376AF" w:rsidP="004376AF">
      <w:pPr>
        <w:keepNext/>
        <w:spacing w:after="160" w:line="259" w:lineRule="auto"/>
        <w:ind w:left="-68"/>
        <w:jc w:val="both"/>
        <w:outlineLvl w:val="0"/>
        <w:rPr>
          <w:b/>
          <w:bCs/>
          <w:sz w:val="28"/>
          <w:szCs w:val="28"/>
          <w:lang w:val="uk-UA"/>
        </w:rPr>
      </w:pPr>
      <w:r w:rsidRPr="00D970C2">
        <w:rPr>
          <w:rFonts w:eastAsia="Calibri"/>
          <w:b/>
          <w:sz w:val="28"/>
          <w:szCs w:val="28"/>
          <w:lang w:val="uk-UA" w:eastAsia="en-US"/>
        </w:rPr>
        <w:t xml:space="preserve">3. </w:t>
      </w:r>
      <w:r w:rsidRPr="00D970C2">
        <w:rPr>
          <w:rFonts w:eastAsia="Calibri"/>
          <w:bCs/>
          <w:color w:val="000000"/>
          <w:sz w:val="28"/>
          <w:szCs w:val="28"/>
          <w:lang w:val="uk-UA" w:eastAsia="en-US"/>
        </w:rPr>
        <w:t>«Розвиток пізнавальної активності старших дошкільників у різних сферах життєдіяльності»</w:t>
      </w:r>
      <w:r w:rsidRPr="00B57044">
        <w:rPr>
          <w:b/>
          <w:bCs/>
          <w:sz w:val="28"/>
          <w:szCs w:val="28"/>
          <w:lang w:val="uk-UA"/>
        </w:rPr>
        <w:t>.</w:t>
      </w:r>
    </w:p>
    <w:p w:rsidR="004376AF" w:rsidRPr="00B57044" w:rsidRDefault="004376AF" w:rsidP="004376AF">
      <w:pPr>
        <w:keepNext/>
        <w:spacing w:after="160" w:line="259" w:lineRule="auto"/>
        <w:ind w:left="-68"/>
        <w:jc w:val="both"/>
        <w:outlineLvl w:val="0"/>
        <w:rPr>
          <w:b/>
          <w:bCs/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>Пед</w:t>
      </w:r>
      <w:r>
        <w:rPr>
          <w:sz w:val="28"/>
          <w:szCs w:val="28"/>
          <w:lang w:val="uk-UA"/>
        </w:rPr>
        <w:t xml:space="preserve">агогічне кафе. </w:t>
      </w:r>
      <w:r w:rsidRPr="00D970C2">
        <w:rPr>
          <w:rFonts w:eastAsia="Calibri"/>
          <w:bCs/>
          <w:kern w:val="36"/>
          <w:sz w:val="28"/>
          <w:szCs w:val="28"/>
          <w:lang w:val="uk-UA" w:eastAsia="en-US"/>
        </w:rPr>
        <w:t>Тема: «Толерантність - основа сучасного світу».</w:t>
      </w:r>
    </w:p>
    <w:p w:rsidR="004376AF" w:rsidRPr="00D970C2" w:rsidRDefault="004376AF" w:rsidP="004376AF">
      <w:pPr>
        <w:jc w:val="both"/>
        <w:rPr>
          <w:rFonts w:eastAsia="Calibri"/>
          <w:b/>
          <w:bCs/>
          <w:kern w:val="36"/>
          <w:sz w:val="28"/>
          <w:szCs w:val="28"/>
          <w:lang w:val="uk-UA" w:eastAsia="en-US"/>
        </w:rPr>
      </w:pPr>
      <w:r w:rsidRPr="00D970C2">
        <w:rPr>
          <w:rFonts w:eastAsia="Calibri"/>
          <w:b/>
          <w:bCs/>
          <w:kern w:val="36"/>
          <w:sz w:val="28"/>
          <w:szCs w:val="28"/>
          <w:lang w:val="uk-UA" w:eastAsia="en-US"/>
        </w:rPr>
        <w:t xml:space="preserve">Колективні перегляди: </w:t>
      </w:r>
    </w:p>
    <w:p w:rsidR="004376AF" w:rsidRPr="00D970C2" w:rsidRDefault="004376AF" w:rsidP="004376AF">
      <w:pPr>
        <w:pStyle w:val="a3"/>
        <w:numPr>
          <w:ilvl w:val="0"/>
          <w:numId w:val="3"/>
        </w:numPr>
        <w:jc w:val="both"/>
        <w:rPr>
          <w:rFonts w:eastAsia="Calibri"/>
          <w:b/>
          <w:bCs/>
          <w:kern w:val="36"/>
          <w:sz w:val="28"/>
          <w:szCs w:val="28"/>
          <w:lang w:val="uk-UA" w:eastAsia="en-US"/>
        </w:rPr>
      </w:pPr>
      <w:r w:rsidRPr="00B57044">
        <w:rPr>
          <w:sz w:val="28"/>
          <w:szCs w:val="28"/>
          <w:lang w:val="uk-UA"/>
        </w:rPr>
        <w:t xml:space="preserve">Інтегроване заняття з пріоритетом мовленнєвої діяльності з використанням методів ТРВЗ для дітей 6-го року життя. </w:t>
      </w:r>
      <w:proofErr w:type="spellStart"/>
      <w:r w:rsidRPr="00B57044">
        <w:rPr>
          <w:sz w:val="28"/>
          <w:szCs w:val="28"/>
          <w:lang w:val="uk-UA"/>
        </w:rPr>
        <w:t>Кіхтенко</w:t>
      </w:r>
      <w:proofErr w:type="spellEnd"/>
      <w:r w:rsidRPr="00B57044">
        <w:rPr>
          <w:sz w:val="28"/>
          <w:szCs w:val="28"/>
          <w:lang w:val="uk-UA"/>
        </w:rPr>
        <w:t xml:space="preserve"> Т.О.</w:t>
      </w:r>
    </w:p>
    <w:p w:rsidR="004376AF" w:rsidRPr="00D970C2" w:rsidRDefault="004376AF" w:rsidP="004376AF">
      <w:pPr>
        <w:pStyle w:val="a3"/>
        <w:numPr>
          <w:ilvl w:val="0"/>
          <w:numId w:val="3"/>
        </w:numPr>
        <w:jc w:val="both"/>
        <w:rPr>
          <w:rFonts w:eastAsia="Calibri"/>
          <w:bCs/>
          <w:kern w:val="36"/>
          <w:sz w:val="28"/>
          <w:szCs w:val="28"/>
          <w:lang w:val="uk-UA" w:eastAsia="en-US"/>
        </w:rPr>
      </w:pPr>
      <w:r w:rsidRPr="00B57044">
        <w:rPr>
          <w:sz w:val="28"/>
          <w:szCs w:val="28"/>
          <w:lang w:val="uk-UA"/>
        </w:rPr>
        <w:t xml:space="preserve">Тематичне заняття  до місячника дорожнього руху. </w:t>
      </w:r>
      <w:proofErr w:type="spellStart"/>
      <w:r w:rsidRPr="00B57044">
        <w:rPr>
          <w:sz w:val="28"/>
          <w:szCs w:val="28"/>
          <w:lang w:val="uk-UA"/>
        </w:rPr>
        <w:t>Шабаршова</w:t>
      </w:r>
      <w:proofErr w:type="spellEnd"/>
      <w:r w:rsidRPr="00B57044">
        <w:rPr>
          <w:sz w:val="28"/>
          <w:szCs w:val="28"/>
          <w:lang w:val="uk-UA"/>
        </w:rPr>
        <w:t xml:space="preserve"> А.І.</w:t>
      </w:r>
    </w:p>
    <w:p w:rsidR="004376AF" w:rsidRPr="00D970C2" w:rsidRDefault="004376AF" w:rsidP="004376AF">
      <w:pPr>
        <w:pStyle w:val="a3"/>
        <w:numPr>
          <w:ilvl w:val="0"/>
          <w:numId w:val="3"/>
        </w:numPr>
        <w:jc w:val="both"/>
        <w:rPr>
          <w:rFonts w:eastAsia="Calibri"/>
          <w:bCs/>
          <w:kern w:val="36"/>
          <w:sz w:val="28"/>
          <w:szCs w:val="28"/>
          <w:lang w:val="uk-UA" w:eastAsia="en-US"/>
        </w:rPr>
      </w:pPr>
      <w:r w:rsidRPr="00D970C2">
        <w:rPr>
          <w:rFonts w:eastAsia="Calibri"/>
          <w:bCs/>
          <w:kern w:val="36"/>
          <w:sz w:val="28"/>
          <w:szCs w:val="28"/>
          <w:lang w:val="uk-UA" w:eastAsia="en-US"/>
        </w:rPr>
        <w:t xml:space="preserve">Інтегроване заняття з </w:t>
      </w:r>
      <w:proofErr w:type="spellStart"/>
      <w:r w:rsidRPr="00D970C2">
        <w:rPr>
          <w:rFonts w:eastAsia="Calibri"/>
          <w:bCs/>
          <w:kern w:val="36"/>
          <w:sz w:val="28"/>
          <w:szCs w:val="28"/>
          <w:lang w:val="uk-UA" w:eastAsia="en-US"/>
        </w:rPr>
        <w:t>здоровязбережувальної</w:t>
      </w:r>
      <w:proofErr w:type="spellEnd"/>
      <w:r w:rsidRPr="00D970C2">
        <w:rPr>
          <w:rFonts w:eastAsia="Calibri"/>
          <w:bCs/>
          <w:kern w:val="36"/>
          <w:sz w:val="28"/>
          <w:szCs w:val="28"/>
          <w:lang w:val="uk-UA" w:eastAsia="en-US"/>
        </w:rPr>
        <w:t xml:space="preserve">, фізичної діяльності з елементами національно-патріотичного виховання для дітей 5-го року життя. Вихователь </w:t>
      </w:r>
      <w:proofErr w:type="spellStart"/>
      <w:r w:rsidRPr="00D970C2">
        <w:rPr>
          <w:rFonts w:eastAsia="Calibri"/>
          <w:bCs/>
          <w:kern w:val="36"/>
          <w:sz w:val="28"/>
          <w:szCs w:val="28"/>
          <w:lang w:val="uk-UA" w:eastAsia="en-US"/>
        </w:rPr>
        <w:t>Тимошніченко</w:t>
      </w:r>
      <w:proofErr w:type="spellEnd"/>
      <w:r w:rsidRPr="00D970C2">
        <w:rPr>
          <w:rFonts w:eastAsia="Calibri"/>
          <w:bCs/>
          <w:kern w:val="36"/>
          <w:sz w:val="28"/>
          <w:szCs w:val="28"/>
          <w:lang w:val="uk-UA" w:eastAsia="en-US"/>
        </w:rPr>
        <w:t xml:space="preserve"> Н.Л., інструктор з фізкультури </w:t>
      </w:r>
      <w:proofErr w:type="spellStart"/>
      <w:r w:rsidRPr="00D970C2">
        <w:rPr>
          <w:rFonts w:eastAsia="Calibri"/>
          <w:bCs/>
          <w:kern w:val="36"/>
          <w:sz w:val="28"/>
          <w:szCs w:val="28"/>
          <w:lang w:val="uk-UA" w:eastAsia="en-US"/>
        </w:rPr>
        <w:t>Сірченко</w:t>
      </w:r>
      <w:proofErr w:type="spellEnd"/>
      <w:r w:rsidRPr="00D970C2">
        <w:rPr>
          <w:rFonts w:eastAsia="Calibri"/>
          <w:bCs/>
          <w:kern w:val="36"/>
          <w:sz w:val="28"/>
          <w:szCs w:val="28"/>
          <w:lang w:val="uk-UA" w:eastAsia="en-US"/>
        </w:rPr>
        <w:t xml:space="preserve"> Л.І.</w:t>
      </w:r>
    </w:p>
    <w:p w:rsidR="004376AF" w:rsidRPr="00D970C2" w:rsidRDefault="004376AF" w:rsidP="004376AF">
      <w:pPr>
        <w:pStyle w:val="a3"/>
        <w:numPr>
          <w:ilvl w:val="0"/>
          <w:numId w:val="3"/>
        </w:numPr>
        <w:jc w:val="both"/>
        <w:rPr>
          <w:rFonts w:eastAsia="Calibri"/>
          <w:bCs/>
          <w:kern w:val="36"/>
          <w:sz w:val="28"/>
          <w:szCs w:val="28"/>
          <w:lang w:val="uk-UA" w:eastAsia="en-US"/>
        </w:rPr>
      </w:pPr>
      <w:r w:rsidRPr="00B57044">
        <w:rPr>
          <w:color w:val="000000"/>
          <w:sz w:val="28"/>
          <w:szCs w:val="28"/>
          <w:lang w:val="uk-UA"/>
        </w:rPr>
        <w:t xml:space="preserve">Колективний перегляд осінніх і зимових  прогулянок. Вихователі: </w:t>
      </w:r>
      <w:proofErr w:type="spellStart"/>
      <w:r w:rsidRPr="00B57044">
        <w:rPr>
          <w:color w:val="000000"/>
          <w:sz w:val="28"/>
          <w:szCs w:val="28"/>
          <w:lang w:val="uk-UA"/>
        </w:rPr>
        <w:t>Наталуха</w:t>
      </w:r>
      <w:proofErr w:type="spellEnd"/>
      <w:r w:rsidRPr="00B57044">
        <w:rPr>
          <w:color w:val="000000"/>
          <w:sz w:val="28"/>
          <w:szCs w:val="28"/>
          <w:lang w:val="uk-UA"/>
        </w:rPr>
        <w:t xml:space="preserve"> Н.М., </w:t>
      </w:r>
      <w:proofErr w:type="spellStart"/>
      <w:r w:rsidRPr="00B57044">
        <w:rPr>
          <w:color w:val="000000"/>
          <w:sz w:val="28"/>
          <w:szCs w:val="28"/>
          <w:lang w:val="uk-UA"/>
        </w:rPr>
        <w:t>Шабаршова</w:t>
      </w:r>
      <w:proofErr w:type="spellEnd"/>
      <w:r w:rsidRPr="00B57044">
        <w:rPr>
          <w:color w:val="000000"/>
          <w:sz w:val="28"/>
          <w:szCs w:val="28"/>
          <w:lang w:val="uk-UA"/>
        </w:rPr>
        <w:t xml:space="preserve"> А.І., </w:t>
      </w:r>
      <w:proofErr w:type="spellStart"/>
      <w:r w:rsidRPr="00B57044">
        <w:rPr>
          <w:color w:val="000000"/>
          <w:sz w:val="28"/>
          <w:szCs w:val="28"/>
          <w:lang w:val="uk-UA"/>
        </w:rPr>
        <w:t>ТИмошніченко</w:t>
      </w:r>
      <w:proofErr w:type="spellEnd"/>
      <w:r w:rsidRPr="00B57044">
        <w:rPr>
          <w:color w:val="000000"/>
          <w:sz w:val="28"/>
          <w:szCs w:val="28"/>
          <w:lang w:val="uk-UA"/>
        </w:rPr>
        <w:t xml:space="preserve"> Н.Л.</w:t>
      </w:r>
    </w:p>
    <w:p w:rsidR="004376AF" w:rsidRPr="00D970C2" w:rsidRDefault="004376AF" w:rsidP="004376AF">
      <w:pPr>
        <w:pStyle w:val="a3"/>
        <w:numPr>
          <w:ilvl w:val="0"/>
          <w:numId w:val="3"/>
        </w:numPr>
        <w:jc w:val="both"/>
        <w:rPr>
          <w:rFonts w:eastAsia="Calibri"/>
          <w:bCs/>
          <w:kern w:val="36"/>
          <w:sz w:val="28"/>
          <w:szCs w:val="28"/>
          <w:lang w:val="uk-UA" w:eastAsia="en-US"/>
        </w:rPr>
      </w:pPr>
      <w:r w:rsidRPr="00B57044">
        <w:rPr>
          <w:sz w:val="28"/>
          <w:szCs w:val="28"/>
          <w:lang w:val="uk-UA"/>
        </w:rPr>
        <w:t xml:space="preserve">Інтегроване заняття з пріоритетом мовленнєвої діяльності з використанням мнемотехніки для дітей 5-го року життя. Коренюк Н.Ю. </w:t>
      </w:r>
    </w:p>
    <w:p w:rsidR="004376AF" w:rsidRPr="00D970C2" w:rsidRDefault="004376AF" w:rsidP="004376AF">
      <w:pPr>
        <w:pStyle w:val="a3"/>
        <w:numPr>
          <w:ilvl w:val="0"/>
          <w:numId w:val="3"/>
        </w:numPr>
        <w:jc w:val="both"/>
        <w:rPr>
          <w:rFonts w:eastAsia="Calibri"/>
          <w:bCs/>
          <w:kern w:val="36"/>
          <w:sz w:val="28"/>
          <w:szCs w:val="28"/>
          <w:lang w:val="uk-UA" w:eastAsia="en-US"/>
        </w:rPr>
      </w:pPr>
      <w:r w:rsidRPr="00B57044">
        <w:rPr>
          <w:sz w:val="28"/>
          <w:szCs w:val="28"/>
          <w:lang w:val="uk-UA"/>
        </w:rPr>
        <w:lastRenderedPageBreak/>
        <w:t xml:space="preserve">Організована діяльність дітей в ІІ половині дня. </w:t>
      </w:r>
    </w:p>
    <w:p w:rsidR="004376AF" w:rsidRPr="00B57044" w:rsidRDefault="004376AF" w:rsidP="004376AF">
      <w:pPr>
        <w:numPr>
          <w:ilvl w:val="0"/>
          <w:numId w:val="3"/>
        </w:numPr>
        <w:spacing w:after="160" w:line="259" w:lineRule="auto"/>
        <w:contextualSpacing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 w:eastAsia="uk-UA"/>
        </w:rPr>
        <w:t xml:space="preserve">Інтегроване заняття з використанням театралізованої діяльності за казками </w:t>
      </w:r>
      <w:proofErr w:type="spellStart"/>
      <w:r w:rsidRPr="00B57044">
        <w:rPr>
          <w:sz w:val="28"/>
          <w:szCs w:val="28"/>
          <w:lang w:val="uk-UA" w:eastAsia="uk-UA"/>
        </w:rPr>
        <w:t>В.Сухомлинського</w:t>
      </w:r>
      <w:proofErr w:type="spellEnd"/>
      <w:r w:rsidRPr="00B57044">
        <w:rPr>
          <w:sz w:val="28"/>
          <w:szCs w:val="28"/>
          <w:lang w:val="uk-UA" w:eastAsia="uk-UA"/>
        </w:rPr>
        <w:t xml:space="preserve"> для дітей 5-го року життя. </w:t>
      </w:r>
    </w:p>
    <w:p w:rsidR="004376AF" w:rsidRPr="00B57044" w:rsidRDefault="004376AF" w:rsidP="004376AF">
      <w:pPr>
        <w:ind w:left="720"/>
        <w:contextualSpacing/>
        <w:rPr>
          <w:sz w:val="28"/>
          <w:szCs w:val="28"/>
          <w:lang w:val="uk-UA"/>
        </w:rPr>
      </w:pPr>
      <w:proofErr w:type="spellStart"/>
      <w:r w:rsidRPr="00B57044">
        <w:rPr>
          <w:sz w:val="28"/>
          <w:szCs w:val="28"/>
          <w:lang w:val="uk-UA" w:eastAsia="uk-UA"/>
        </w:rPr>
        <w:t>Тимошніченко</w:t>
      </w:r>
      <w:proofErr w:type="spellEnd"/>
      <w:r w:rsidRPr="00B57044">
        <w:rPr>
          <w:sz w:val="28"/>
          <w:szCs w:val="28"/>
          <w:lang w:val="uk-UA" w:eastAsia="uk-UA"/>
        </w:rPr>
        <w:t xml:space="preserve"> Н.Л.</w:t>
      </w:r>
    </w:p>
    <w:p w:rsidR="004376AF" w:rsidRPr="00D970C2" w:rsidRDefault="004376AF" w:rsidP="004376AF">
      <w:pPr>
        <w:pStyle w:val="a3"/>
        <w:numPr>
          <w:ilvl w:val="0"/>
          <w:numId w:val="3"/>
        </w:numPr>
        <w:jc w:val="both"/>
        <w:rPr>
          <w:rFonts w:eastAsia="Calibri"/>
          <w:bCs/>
          <w:kern w:val="36"/>
          <w:sz w:val="28"/>
          <w:szCs w:val="28"/>
          <w:lang w:val="uk-UA" w:eastAsia="en-US"/>
        </w:rPr>
      </w:pPr>
      <w:r w:rsidRPr="00B57044">
        <w:rPr>
          <w:sz w:val="28"/>
          <w:szCs w:val="28"/>
          <w:lang w:val="uk-UA"/>
        </w:rPr>
        <w:t>Перегляд тематичних свят та розваг. Всі групи</w:t>
      </w:r>
    </w:p>
    <w:p w:rsidR="004376AF" w:rsidRPr="00D970C2" w:rsidRDefault="004376AF" w:rsidP="004376AF">
      <w:pPr>
        <w:pStyle w:val="a3"/>
        <w:numPr>
          <w:ilvl w:val="0"/>
          <w:numId w:val="3"/>
        </w:numPr>
        <w:jc w:val="both"/>
        <w:rPr>
          <w:rFonts w:eastAsia="Calibri"/>
          <w:bCs/>
          <w:kern w:val="36"/>
          <w:sz w:val="28"/>
          <w:szCs w:val="28"/>
          <w:lang w:val="uk-UA" w:eastAsia="en-US"/>
        </w:rPr>
      </w:pPr>
      <w:r w:rsidRPr="00B57044">
        <w:rPr>
          <w:sz w:val="28"/>
          <w:szCs w:val="28"/>
          <w:lang w:val="uk-UA"/>
        </w:rPr>
        <w:t>Заняття з логіко-математичного розвитку з використанням нетрадиційних форм роботи з дітьми 4-го року життя. Шворінь Л.В.</w:t>
      </w:r>
    </w:p>
    <w:p w:rsidR="004376AF" w:rsidRPr="00D970C2" w:rsidRDefault="004376AF" w:rsidP="004376AF">
      <w:pPr>
        <w:pStyle w:val="a3"/>
        <w:numPr>
          <w:ilvl w:val="0"/>
          <w:numId w:val="3"/>
        </w:numPr>
        <w:jc w:val="both"/>
        <w:rPr>
          <w:rFonts w:eastAsia="Calibri"/>
          <w:bCs/>
          <w:kern w:val="36"/>
          <w:sz w:val="28"/>
          <w:szCs w:val="28"/>
          <w:lang w:val="uk-UA" w:eastAsia="en-US"/>
        </w:rPr>
      </w:pPr>
      <w:r w:rsidRPr="00B57044">
        <w:rPr>
          <w:sz w:val="28"/>
          <w:szCs w:val="28"/>
          <w:lang w:val="uk-UA"/>
        </w:rPr>
        <w:t>Проведення режимних моментів, вихователями, які атестуються.</w:t>
      </w:r>
    </w:p>
    <w:p w:rsidR="004376AF" w:rsidRDefault="004376AF" w:rsidP="004376AF">
      <w:pPr>
        <w:jc w:val="both"/>
        <w:rPr>
          <w:b/>
          <w:sz w:val="28"/>
          <w:szCs w:val="28"/>
          <w:lang w:val="uk-UA"/>
        </w:rPr>
      </w:pPr>
    </w:p>
    <w:p w:rsidR="004376AF" w:rsidRPr="00AB3643" w:rsidRDefault="004376AF" w:rsidP="004376AF">
      <w:pPr>
        <w:jc w:val="both"/>
        <w:rPr>
          <w:b/>
          <w:sz w:val="28"/>
          <w:szCs w:val="28"/>
          <w:lang w:val="uk-UA"/>
        </w:rPr>
      </w:pPr>
      <w:r w:rsidRPr="00AB3643">
        <w:rPr>
          <w:b/>
          <w:sz w:val="28"/>
          <w:szCs w:val="28"/>
          <w:lang w:val="uk-UA"/>
        </w:rPr>
        <w:t xml:space="preserve">Проведені тематичні перевірки: </w:t>
      </w:r>
    </w:p>
    <w:p w:rsidR="004376AF" w:rsidRPr="00B57044" w:rsidRDefault="004376AF" w:rsidP="004376AF">
      <w:pPr>
        <w:pStyle w:val="a3"/>
        <w:numPr>
          <w:ilvl w:val="0"/>
          <w:numId w:val="4"/>
        </w:numPr>
        <w:shd w:val="clear" w:color="auto" w:fill="FFFFFF"/>
        <w:spacing w:after="160" w:line="259" w:lineRule="auto"/>
        <w:rPr>
          <w:sz w:val="28"/>
          <w:szCs w:val="28"/>
          <w:lang w:val="uk-UA" w:eastAsia="en-US"/>
        </w:rPr>
      </w:pPr>
      <w:r w:rsidRPr="00B57044">
        <w:rPr>
          <w:sz w:val="28"/>
          <w:szCs w:val="28"/>
          <w:lang w:val="uk-UA" w:eastAsia="en-US"/>
        </w:rPr>
        <w:t>«Стан роботи з мовленнєвої культури старших дошкільників »</w:t>
      </w:r>
      <w:r w:rsidRPr="00B57044">
        <w:rPr>
          <w:i/>
          <w:sz w:val="28"/>
          <w:szCs w:val="28"/>
          <w:shd w:val="clear" w:color="auto" w:fill="FFFFFF"/>
          <w:lang w:val="uk-UA" w:eastAsia="en-US"/>
        </w:rPr>
        <w:t>.</w:t>
      </w:r>
      <w:r w:rsidRPr="00B57044">
        <w:rPr>
          <w:sz w:val="28"/>
          <w:szCs w:val="28"/>
          <w:shd w:val="clear" w:color="auto" w:fill="FFFFFF"/>
          <w:lang w:val="uk-UA" w:eastAsia="en-US"/>
        </w:rPr>
        <w:t xml:space="preserve"> Групи 5-го-6-го  року життя</w:t>
      </w:r>
    </w:p>
    <w:p w:rsidR="004376AF" w:rsidRPr="00502836" w:rsidRDefault="004376AF" w:rsidP="004376AF">
      <w:pPr>
        <w:pStyle w:val="a3"/>
        <w:numPr>
          <w:ilvl w:val="0"/>
          <w:numId w:val="4"/>
        </w:numPr>
        <w:shd w:val="clear" w:color="auto" w:fill="FFFFFF"/>
        <w:spacing w:after="160" w:line="259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«Експери</w:t>
      </w:r>
      <w:r w:rsidRPr="00B57044">
        <w:rPr>
          <w:sz w:val="28"/>
          <w:szCs w:val="28"/>
          <w:lang w:val="uk-UA" w:eastAsia="en-US"/>
        </w:rPr>
        <w:t>ментально - дослідницька діяльність в ДНЗ. Групи 4-го – 6-го  року життя</w:t>
      </w:r>
      <w:r>
        <w:rPr>
          <w:sz w:val="28"/>
          <w:szCs w:val="28"/>
          <w:lang w:val="uk-UA" w:eastAsia="en-US"/>
        </w:rPr>
        <w:t>.</w:t>
      </w:r>
    </w:p>
    <w:p w:rsidR="004376AF" w:rsidRPr="00B57044" w:rsidRDefault="004376AF" w:rsidP="004376AF">
      <w:pPr>
        <w:jc w:val="both"/>
        <w:rPr>
          <w:sz w:val="28"/>
          <w:szCs w:val="28"/>
          <w:lang w:val="uk-UA"/>
        </w:rPr>
      </w:pPr>
      <w:r w:rsidRPr="00B57044">
        <w:rPr>
          <w:b/>
          <w:sz w:val="28"/>
          <w:szCs w:val="28"/>
          <w:lang w:val="uk-UA"/>
        </w:rPr>
        <w:t>Музично-спортивні свята і розваги:</w:t>
      </w:r>
    </w:p>
    <w:p w:rsidR="004376AF" w:rsidRPr="00B57044" w:rsidRDefault="004376AF" w:rsidP="004376AF">
      <w:pPr>
        <w:spacing w:before="100" w:beforeAutospacing="1" w:after="100" w:afterAutospacing="1"/>
        <w:jc w:val="both"/>
        <w:rPr>
          <w:sz w:val="28"/>
          <w:szCs w:val="28"/>
          <w:lang w:val="uk-UA" w:eastAsia="en-US"/>
        </w:rPr>
      </w:pPr>
      <w:r w:rsidRPr="00B57044">
        <w:rPr>
          <w:sz w:val="28"/>
          <w:szCs w:val="28"/>
          <w:lang w:val="uk-UA"/>
        </w:rPr>
        <w:t xml:space="preserve">День Знань в дитячому садку (всі групи), до Дня міста  «Мандруємо рідним містом, щоб його пізнати» (на території закладу) групи № 3,2,6, « Хай живе козацька слава, хай живе козацький дух» групи № 3,2,6, </w:t>
      </w:r>
      <w:r w:rsidRPr="00B57044">
        <w:rPr>
          <w:sz w:val="28"/>
          <w:szCs w:val="28"/>
          <w:lang w:val="uk-UA" w:eastAsia="en-US"/>
        </w:rPr>
        <w:t>музичне свято «Осінній вернісаж», «До гарбуза на гостину здоровою родиною», «Зимова мандрівка навколо світу».</w:t>
      </w:r>
    </w:p>
    <w:p w:rsidR="004376AF" w:rsidRPr="00B57044" w:rsidRDefault="004376AF" w:rsidP="004376AF">
      <w:pPr>
        <w:spacing w:before="100" w:beforeAutospacing="1" w:after="100" w:afterAutospacing="1"/>
        <w:jc w:val="both"/>
        <w:rPr>
          <w:sz w:val="28"/>
          <w:szCs w:val="28"/>
          <w:lang w:val="uk-UA" w:eastAsia="en-US"/>
        </w:rPr>
      </w:pPr>
      <w:r w:rsidRPr="00215362">
        <w:rPr>
          <w:b/>
          <w:sz w:val="28"/>
          <w:szCs w:val="28"/>
          <w:lang w:val="uk-UA"/>
        </w:rPr>
        <w:t>Огляд</w:t>
      </w:r>
      <w:r>
        <w:rPr>
          <w:b/>
          <w:sz w:val="28"/>
          <w:szCs w:val="28"/>
          <w:lang w:val="uk-UA"/>
        </w:rPr>
        <w:t xml:space="preserve">и – </w:t>
      </w:r>
      <w:proofErr w:type="spellStart"/>
      <w:r w:rsidRPr="00215362">
        <w:rPr>
          <w:b/>
          <w:sz w:val="28"/>
          <w:szCs w:val="28"/>
          <w:lang w:val="uk-UA"/>
        </w:rPr>
        <w:t>конкурс</w:t>
      </w:r>
      <w:r>
        <w:rPr>
          <w:b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</w:t>
      </w:r>
      <w:r w:rsidRPr="00215362">
        <w:rPr>
          <w:b/>
          <w:sz w:val="28"/>
          <w:szCs w:val="28"/>
          <w:lang w:val="uk-UA"/>
        </w:rPr>
        <w:t>виставки</w:t>
      </w:r>
      <w:proofErr w:type="spellEnd"/>
      <w:r>
        <w:rPr>
          <w:sz w:val="28"/>
          <w:szCs w:val="28"/>
          <w:lang w:val="uk-UA"/>
        </w:rPr>
        <w:t xml:space="preserve">: </w:t>
      </w:r>
      <w:r w:rsidRPr="00B57044">
        <w:rPr>
          <w:sz w:val="28"/>
          <w:szCs w:val="28"/>
          <w:lang w:val="uk-UA"/>
        </w:rPr>
        <w:t>«Огляд – конкурс на кращу групу по підготов</w:t>
      </w:r>
      <w:r>
        <w:rPr>
          <w:sz w:val="28"/>
          <w:szCs w:val="28"/>
          <w:lang w:val="uk-UA"/>
        </w:rPr>
        <w:t>ці до нового навчального року»,  виставка робіт з використанням рослин «</w:t>
      </w:r>
      <w:proofErr w:type="spellStart"/>
      <w:r>
        <w:rPr>
          <w:sz w:val="28"/>
          <w:szCs w:val="28"/>
          <w:lang w:val="uk-UA"/>
        </w:rPr>
        <w:t>Ошибана</w:t>
      </w:r>
      <w:proofErr w:type="spellEnd"/>
      <w:r>
        <w:rPr>
          <w:sz w:val="28"/>
          <w:szCs w:val="28"/>
          <w:lang w:val="uk-UA"/>
        </w:rPr>
        <w:t xml:space="preserve"> для дітей», новорічна в</w:t>
      </w:r>
      <w:r w:rsidRPr="00B57044">
        <w:rPr>
          <w:sz w:val="28"/>
          <w:szCs w:val="28"/>
          <w:lang w:val="uk-UA"/>
        </w:rPr>
        <w:t>истав</w:t>
      </w:r>
      <w:r>
        <w:rPr>
          <w:sz w:val="28"/>
          <w:szCs w:val="28"/>
          <w:lang w:val="uk-UA"/>
        </w:rPr>
        <w:t>ка на підвіконні</w:t>
      </w:r>
      <w:r w:rsidRPr="00B57044">
        <w:rPr>
          <w:sz w:val="28"/>
          <w:szCs w:val="28"/>
          <w:lang w:val="uk-UA"/>
        </w:rPr>
        <w:t xml:space="preserve"> «І казка знову оживає»,  виставка малюнків до Тижня знань з пожежної безпеки та Тижня знань з правил дорожнього руху «Увага! Діти на дорозі»</w:t>
      </w:r>
      <w:r>
        <w:rPr>
          <w:sz w:val="28"/>
          <w:szCs w:val="28"/>
          <w:lang w:val="uk-UA"/>
        </w:rPr>
        <w:t>.</w:t>
      </w:r>
    </w:p>
    <w:p w:rsidR="004376AF" w:rsidRPr="006E3C3A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215362">
        <w:rPr>
          <w:b/>
          <w:sz w:val="28"/>
          <w:szCs w:val="28"/>
          <w:lang w:val="uk-UA"/>
        </w:rPr>
        <w:t>Природоохоронні акція</w:t>
      </w:r>
      <w:r w:rsidRPr="00B57044">
        <w:rPr>
          <w:sz w:val="28"/>
          <w:szCs w:val="28"/>
          <w:lang w:val="uk-UA"/>
        </w:rPr>
        <w:t xml:space="preserve"> «Годівничка для зимуючих птахів», акція по збору насіння квітів «З маленьк</w:t>
      </w:r>
      <w:r>
        <w:rPr>
          <w:sz w:val="28"/>
          <w:szCs w:val="28"/>
          <w:lang w:val="uk-UA"/>
        </w:rPr>
        <w:t>ого насіннячка</w:t>
      </w:r>
      <w:r w:rsidRPr="00B57044">
        <w:rPr>
          <w:sz w:val="28"/>
          <w:szCs w:val="28"/>
          <w:lang w:val="uk-UA"/>
        </w:rPr>
        <w:t xml:space="preserve"> виросте квіточка», «Збережи зелену ялинку». </w:t>
      </w:r>
    </w:p>
    <w:p w:rsidR="004376AF" w:rsidRPr="00B57044" w:rsidRDefault="004376AF" w:rsidP="004376AF">
      <w:pPr>
        <w:pStyle w:val="a4"/>
        <w:spacing w:before="0" w:beforeAutospacing="0" w:after="120" w:afterAutospacing="0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>В дошкільному закладі створені всі умови для догляду, виховання та навчання дітей дошкільного віку.</w:t>
      </w:r>
      <w:r w:rsidRPr="00B57044">
        <w:rPr>
          <w:sz w:val="28"/>
          <w:szCs w:val="28"/>
          <w:lang w:val="uk-UA"/>
        </w:rPr>
        <w:br/>
        <w:t xml:space="preserve">Групові приміщення закладу забезпечені меблями та ігровим обладнання. Групові кімнати груп №№ 1,2 і 4 за минулий рік облаштували новими сучасними дитячими меблями, ігровими модулями. </w:t>
      </w:r>
    </w:p>
    <w:p w:rsidR="004376AF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 w:eastAsia="en-US"/>
        </w:rPr>
      </w:pPr>
    </w:p>
    <w:p w:rsidR="004376AF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 xml:space="preserve">Завдання річного плану закладу реалізовувались у щоденній роботі з дітьми, колегами та колективом батьків. Направленість методичної роботи спрямовувалась на формування професійної зрілості педагогів щодо виконання </w:t>
      </w:r>
      <w:r w:rsidRPr="00B57044">
        <w:rPr>
          <w:sz w:val="28"/>
          <w:szCs w:val="28"/>
          <w:lang w:val="uk-UA"/>
        </w:rPr>
        <w:lastRenderedPageBreak/>
        <w:t xml:space="preserve">завдань Освітньої програми для дітей від 2-х до 7 років «Дитина» під ред. </w:t>
      </w:r>
      <w:proofErr w:type="spellStart"/>
      <w:r w:rsidRPr="00B57044">
        <w:rPr>
          <w:sz w:val="28"/>
          <w:szCs w:val="28"/>
          <w:lang w:val="uk-UA"/>
        </w:rPr>
        <w:t>Огнев'юк</w:t>
      </w:r>
      <w:proofErr w:type="spellEnd"/>
      <w:r w:rsidRPr="00B57044">
        <w:rPr>
          <w:sz w:val="28"/>
          <w:szCs w:val="28"/>
          <w:lang w:val="uk-UA"/>
        </w:rPr>
        <w:t xml:space="preserve"> (2020 р.) Педагоги формували у дітей цілісну картину світу, прилучали дітей до системи цінностей, культури, традицій українського народу. Свої завдання дошкільний навчальний заклад реалізовував у тісній співпраці з сім’єю, активно залучав батьків до освітнього процесу, консультував з питань психолого–педагогічної підготовки з метою забезпечення повноцінного розвитку особистості дитини.</w:t>
      </w:r>
    </w:p>
    <w:p w:rsidR="004376AF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 xml:space="preserve">Розвивальне середовище дошкільного закладу організовано з урахуванням інтересів дітей і відповідає їх віковим особливостям. </w:t>
      </w:r>
      <w:r w:rsidRPr="00B57044">
        <w:rPr>
          <w:sz w:val="28"/>
          <w:szCs w:val="28"/>
          <w:lang w:val="uk-UA"/>
        </w:rPr>
        <w:br/>
        <w:t>Для навчання та виховання дітей обладнані спеціальні приміщення: музично – спортивна зала; ресурсна кімната, кабінет вихователя –методиста; медичний блок;</w:t>
      </w:r>
      <w:r w:rsidRPr="00B57044">
        <w:rPr>
          <w:sz w:val="28"/>
          <w:szCs w:val="28"/>
          <w:lang w:val="uk-UA"/>
        </w:rPr>
        <w:br/>
        <w:t>В закладі є ігрові майданчики для кожної вікової групи, спортивний майданчик.</w:t>
      </w:r>
    </w:p>
    <w:p w:rsidR="004376AF" w:rsidRPr="00B57044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br/>
        <w:t>Відповідно до основних завдань на 2021-2022 навчальний рік, практичним психологом була проведена робота по реалізації складових річного плану з питань психологічного супроводу батьків, дітей, педагогів. Успішність вирішення поставлених задач спиралась на нормативно-правову базу, участь у методичних нарадах, робочих нарадах, методичних семінарах, семінарах-практикумах, опрацювання літератури, відвідування корекційно- розвивальних, відвідування консультацій у методиста психологічної служби науково-методичного центру.</w:t>
      </w:r>
      <w:r w:rsidRPr="00B57044">
        <w:rPr>
          <w:sz w:val="28"/>
          <w:szCs w:val="28"/>
          <w:lang w:val="uk-UA"/>
        </w:rPr>
        <w:br/>
      </w:r>
      <w:r w:rsidRPr="00B57044">
        <w:rPr>
          <w:sz w:val="28"/>
          <w:szCs w:val="28"/>
          <w:lang w:val="uk-UA"/>
        </w:rPr>
        <w:br/>
        <w:t xml:space="preserve">Практичний психолог </w:t>
      </w:r>
      <w:r>
        <w:rPr>
          <w:sz w:val="28"/>
          <w:szCs w:val="28"/>
          <w:lang w:val="uk-UA"/>
        </w:rPr>
        <w:t xml:space="preserve">Харченко Н.Ю. </w:t>
      </w:r>
      <w:r w:rsidRPr="00B57044">
        <w:rPr>
          <w:sz w:val="28"/>
          <w:szCs w:val="28"/>
          <w:lang w:val="uk-UA"/>
        </w:rPr>
        <w:t xml:space="preserve">провела діагностику рівня розумового розвитку дошкільників молодшого віку за допомогою тесту А. </w:t>
      </w:r>
      <w:proofErr w:type="spellStart"/>
      <w:r w:rsidRPr="00B57044">
        <w:rPr>
          <w:sz w:val="28"/>
          <w:szCs w:val="28"/>
          <w:lang w:val="uk-UA"/>
        </w:rPr>
        <w:t>Біне-Т.Симона</w:t>
      </w:r>
      <w:proofErr w:type="spellEnd"/>
      <w:r w:rsidRPr="00B57044">
        <w:rPr>
          <w:sz w:val="28"/>
          <w:szCs w:val="28"/>
          <w:lang w:val="uk-UA"/>
        </w:rPr>
        <w:t xml:space="preserve"> «Шкала розумового розвитку» та методики В. </w:t>
      </w:r>
      <w:proofErr w:type="spellStart"/>
      <w:r w:rsidRPr="00B57044">
        <w:rPr>
          <w:sz w:val="28"/>
          <w:szCs w:val="28"/>
          <w:lang w:val="uk-UA"/>
        </w:rPr>
        <w:t>Манова</w:t>
      </w:r>
      <w:proofErr w:type="spellEnd"/>
      <w:r w:rsidRPr="00B57044">
        <w:rPr>
          <w:sz w:val="28"/>
          <w:szCs w:val="28"/>
          <w:lang w:val="uk-UA"/>
        </w:rPr>
        <w:t>-Томова «Психологічна діагностика раннього віку». За результатами методики виявлено, що рівень розумового та нервово-психічного розвитку дітей відповідає віку.</w:t>
      </w:r>
    </w:p>
    <w:p w:rsidR="004376AF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>Аналізуючи освітню роботу кожної вікової групи слід відзначити сумлінне ставлення всіх педагогів до організації та проведення освітнього процесу. Спостерігаючи за роботою педагогів, можна зробити висновок, що вихователі створили в групах для дітей атмосферу творчості. Намагаються враховувати індивідуальні інтереси та переваги кожного вихованця, використовують довірчі форми спілкування з дітьми. Між вихователями та дошкільниками панують демократичні відносини. У різних видах діяльності педагоги стимулюють прояви творчої уяви, дотепності, фантазії, працюють над створенням атмосфери, що сприяє виникненню нових ідей та думок у дітей.</w:t>
      </w:r>
      <w:r w:rsidRPr="00B57044">
        <w:rPr>
          <w:sz w:val="28"/>
          <w:szCs w:val="28"/>
          <w:lang w:val="uk-UA"/>
        </w:rPr>
        <w:br/>
        <w:t xml:space="preserve">Вихователі використовують на заняттях, в різних видах діяльності з дітьми різноманітні педагогічні прийоми урізноманітнення завдань творчого характеру, розвивають у  дошкільників елементи критичного мислення, збирати додаткову інформацію (про події, людей, оточуюче середовище), знаходити в ній головне і </w:t>
      </w:r>
      <w:r w:rsidRPr="00B57044">
        <w:rPr>
          <w:sz w:val="28"/>
          <w:szCs w:val="28"/>
          <w:lang w:val="uk-UA"/>
        </w:rPr>
        <w:lastRenderedPageBreak/>
        <w:t xml:space="preserve">другорядне, перевіряти її достовірність, точність, надійність. У роботі з дітьми широко використовують творчі завдання з конструювання,  сюжетно-рольові ігри, хвилинки фантазії, проведення незвичайних дослідів, дидактичних ігор, вікторин, конкурсів тощо. </w:t>
      </w:r>
    </w:p>
    <w:p w:rsidR="004376AF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4376AF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4376AF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4376AF" w:rsidRDefault="004376AF" w:rsidP="004376AF">
      <w:pPr>
        <w:pStyle w:val="a4"/>
        <w:spacing w:before="0" w:beforeAutospacing="0" w:after="120" w:afterAutospacing="0"/>
        <w:jc w:val="center"/>
        <w:rPr>
          <w:b/>
          <w:color w:val="6600CC"/>
          <w:sz w:val="28"/>
          <w:szCs w:val="28"/>
          <w:lang w:val="uk-UA"/>
        </w:rPr>
      </w:pPr>
    </w:p>
    <w:p w:rsidR="004376AF" w:rsidRDefault="004376AF" w:rsidP="004376AF">
      <w:pPr>
        <w:pStyle w:val="a4"/>
        <w:spacing w:before="0" w:beforeAutospacing="0" w:after="120" w:afterAutospacing="0"/>
        <w:jc w:val="center"/>
        <w:rPr>
          <w:b/>
          <w:color w:val="6600CC"/>
          <w:sz w:val="28"/>
          <w:szCs w:val="28"/>
          <w:lang w:val="uk-UA"/>
        </w:rPr>
      </w:pPr>
    </w:p>
    <w:p w:rsidR="004376AF" w:rsidRDefault="004376AF" w:rsidP="004376AF">
      <w:pPr>
        <w:pStyle w:val="a4"/>
        <w:spacing w:before="0" w:beforeAutospacing="0" w:after="120" w:afterAutospacing="0"/>
        <w:jc w:val="center"/>
        <w:rPr>
          <w:b/>
          <w:color w:val="6600CC"/>
          <w:sz w:val="28"/>
          <w:szCs w:val="28"/>
          <w:lang w:val="uk-UA"/>
        </w:rPr>
      </w:pPr>
      <w:r w:rsidRPr="00F673B5">
        <w:rPr>
          <w:b/>
          <w:color w:val="6600CC"/>
          <w:sz w:val="28"/>
          <w:szCs w:val="28"/>
          <w:lang w:val="uk-UA"/>
        </w:rPr>
        <w:t>Інноваційні технології в ДНЗ</w:t>
      </w:r>
    </w:p>
    <w:p w:rsidR="004376AF" w:rsidRPr="00F673B5" w:rsidRDefault="004376AF" w:rsidP="004376AF">
      <w:pPr>
        <w:pStyle w:val="a4"/>
        <w:spacing w:before="0" w:beforeAutospacing="0" w:after="120" w:afterAutospacing="0"/>
        <w:jc w:val="center"/>
        <w:rPr>
          <w:b/>
          <w:color w:val="6600CC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6140"/>
      </w:tblGrid>
      <w:tr w:rsidR="004376AF" w:rsidRPr="008F20D0" w:rsidTr="00B35475">
        <w:tc>
          <w:tcPr>
            <w:tcW w:w="198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jc w:val="center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ПІП</w:t>
            </w:r>
          </w:p>
        </w:tc>
        <w:tc>
          <w:tcPr>
            <w:tcW w:w="1559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jc w:val="center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614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jc w:val="center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Напрямок роботи</w:t>
            </w:r>
          </w:p>
        </w:tc>
      </w:tr>
      <w:tr w:rsidR="004376AF" w:rsidRPr="008F20D0" w:rsidTr="00B35475">
        <w:tc>
          <w:tcPr>
            <w:tcW w:w="198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Джоболда</w:t>
            </w:r>
            <w:proofErr w:type="spellEnd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О.М.</w:t>
            </w:r>
          </w:p>
        </w:tc>
        <w:tc>
          <w:tcPr>
            <w:tcW w:w="1559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color w:val="FF0000"/>
                <w:sz w:val="22"/>
                <w:szCs w:val="22"/>
                <w:lang w:val="uk-UA"/>
              </w:rPr>
            </w:pPr>
            <w:r w:rsidRPr="00EA62D2">
              <w:rPr>
                <w:color w:val="FF0000"/>
                <w:sz w:val="22"/>
                <w:szCs w:val="22"/>
                <w:lang w:val="uk-UA"/>
              </w:rPr>
              <w:t>Ознайомлення дітей з народними казками засобами театралізованої діяльності</w:t>
            </w:r>
          </w:p>
        </w:tc>
      </w:tr>
      <w:tr w:rsidR="004376AF" w:rsidRPr="005963D9" w:rsidTr="00B35475">
        <w:tc>
          <w:tcPr>
            <w:tcW w:w="198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Кіхтенко</w:t>
            </w:r>
            <w:proofErr w:type="spellEnd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Т.О.</w:t>
            </w:r>
          </w:p>
        </w:tc>
        <w:tc>
          <w:tcPr>
            <w:tcW w:w="1559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after="120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FFC000"/>
                <w:sz w:val="22"/>
                <w:szCs w:val="22"/>
                <w:lang w:val="uk-UA"/>
              </w:rPr>
              <w:t xml:space="preserve">Формування </w:t>
            </w:r>
            <w:proofErr w:type="spellStart"/>
            <w:r w:rsidRPr="00EA62D2">
              <w:rPr>
                <w:bCs/>
                <w:color w:val="FFC000"/>
                <w:sz w:val="22"/>
                <w:szCs w:val="22"/>
                <w:lang w:val="uk-UA"/>
              </w:rPr>
              <w:t>діамонологічної</w:t>
            </w:r>
            <w:proofErr w:type="spellEnd"/>
            <w:r w:rsidRPr="00EA62D2">
              <w:rPr>
                <w:bCs/>
                <w:color w:val="FFC000"/>
                <w:sz w:val="22"/>
                <w:szCs w:val="22"/>
                <w:lang w:val="uk-UA"/>
              </w:rPr>
              <w:t xml:space="preserve"> компетенції старших дошкільників засобами театралізованої діяльності </w:t>
            </w:r>
          </w:p>
        </w:tc>
      </w:tr>
      <w:tr w:rsidR="004376AF" w:rsidRPr="008F20D0" w:rsidTr="00B35475">
        <w:tc>
          <w:tcPr>
            <w:tcW w:w="198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Коренюк Н.Ю.</w:t>
            </w:r>
          </w:p>
        </w:tc>
        <w:tc>
          <w:tcPr>
            <w:tcW w:w="1559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after="120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92D050"/>
                <w:sz w:val="22"/>
                <w:szCs w:val="22"/>
                <w:lang w:val="uk-UA"/>
              </w:rPr>
              <w:t>Мнемотехніка як метод ефективного засвоєння інформації в роботі з дітьми дошкільного віку</w:t>
            </w:r>
          </w:p>
        </w:tc>
      </w:tr>
      <w:tr w:rsidR="004376AF" w:rsidRPr="008F20D0" w:rsidTr="00B35475">
        <w:tc>
          <w:tcPr>
            <w:tcW w:w="198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Наталуха</w:t>
            </w:r>
            <w:proofErr w:type="spellEnd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559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after="120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00B050"/>
                <w:sz w:val="22"/>
                <w:szCs w:val="22"/>
                <w:lang w:val="uk-UA"/>
              </w:rPr>
              <w:t>Формування екологічної культури дошкільника засобами пошуково-дослідницької діяльності</w:t>
            </w:r>
          </w:p>
        </w:tc>
      </w:tr>
      <w:tr w:rsidR="004376AF" w:rsidRPr="008F20D0" w:rsidTr="00B35475">
        <w:tc>
          <w:tcPr>
            <w:tcW w:w="198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Роботько</w:t>
            </w:r>
            <w:proofErr w:type="spellEnd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Н.О.</w:t>
            </w:r>
          </w:p>
        </w:tc>
        <w:tc>
          <w:tcPr>
            <w:tcW w:w="1559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after="120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00B0F0"/>
                <w:sz w:val="22"/>
                <w:szCs w:val="22"/>
                <w:lang w:val="uk-UA"/>
              </w:rPr>
              <w:t>Формування екологічної культури дошкільника засобами пошуково-дослідницької діяльності</w:t>
            </w:r>
          </w:p>
        </w:tc>
      </w:tr>
      <w:tr w:rsidR="004376AF" w:rsidRPr="008F20D0" w:rsidTr="00B35475">
        <w:tc>
          <w:tcPr>
            <w:tcW w:w="198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Скребньова</w:t>
            </w:r>
            <w:proofErr w:type="spellEnd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В.Л.</w:t>
            </w:r>
          </w:p>
        </w:tc>
        <w:tc>
          <w:tcPr>
            <w:tcW w:w="1559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after="120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0070C0"/>
                <w:sz w:val="22"/>
                <w:szCs w:val="22"/>
                <w:lang w:val="uk-UA"/>
              </w:rPr>
              <w:t>Введення дошкільника в логіко-математичний світ засобами розвивальної гри</w:t>
            </w:r>
          </w:p>
        </w:tc>
      </w:tr>
      <w:tr w:rsidR="004376AF" w:rsidRPr="008F20D0" w:rsidTr="00B35475">
        <w:tc>
          <w:tcPr>
            <w:tcW w:w="198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Ткаченко Г.Г.</w:t>
            </w:r>
          </w:p>
        </w:tc>
        <w:tc>
          <w:tcPr>
            <w:tcW w:w="1559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  <w:shd w:val="clear" w:color="auto" w:fill="auto"/>
          </w:tcPr>
          <w:p w:rsidR="004376AF" w:rsidRPr="00EA62D2" w:rsidRDefault="004376AF" w:rsidP="00B35475">
            <w:pPr>
              <w:rPr>
                <w:lang w:val="uk-UA" w:eastAsia="en-US"/>
              </w:rPr>
            </w:pPr>
            <w:r w:rsidRPr="00EA62D2">
              <w:rPr>
                <w:lang w:val="uk-UA" w:eastAsia="en-US"/>
              </w:rPr>
              <w:t>Засвоєння сенсорних еталонів, як і формування уявлень про властивості предметів</w:t>
            </w:r>
          </w:p>
        </w:tc>
      </w:tr>
      <w:tr w:rsidR="004376AF" w:rsidRPr="008F20D0" w:rsidTr="00B35475">
        <w:tc>
          <w:tcPr>
            <w:tcW w:w="198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Тимошніченко</w:t>
            </w:r>
            <w:proofErr w:type="spellEnd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559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7030A0"/>
                <w:sz w:val="22"/>
                <w:szCs w:val="22"/>
                <w:lang w:val="uk-UA"/>
              </w:rPr>
              <w:t xml:space="preserve">Арт-терапія  і </w:t>
            </w:r>
            <w:proofErr w:type="spellStart"/>
            <w:r w:rsidRPr="00EA62D2">
              <w:rPr>
                <w:bCs/>
                <w:color w:val="7030A0"/>
                <w:sz w:val="22"/>
                <w:szCs w:val="22"/>
                <w:lang w:val="uk-UA"/>
              </w:rPr>
              <w:t>здорвязбережувальні</w:t>
            </w:r>
            <w:proofErr w:type="spellEnd"/>
            <w:r w:rsidRPr="00EA62D2">
              <w:rPr>
                <w:bCs/>
                <w:color w:val="7030A0"/>
                <w:sz w:val="22"/>
                <w:szCs w:val="22"/>
                <w:lang w:val="uk-UA"/>
              </w:rPr>
              <w:t xml:space="preserve"> технології у роботі  дошкільниками</w:t>
            </w:r>
          </w:p>
        </w:tc>
      </w:tr>
      <w:tr w:rsidR="004376AF" w:rsidRPr="008F20D0" w:rsidTr="00B35475">
        <w:tc>
          <w:tcPr>
            <w:tcW w:w="198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Шабаршова</w:t>
            </w:r>
            <w:proofErr w:type="spellEnd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559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after="120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C00000"/>
                <w:sz w:val="22"/>
                <w:szCs w:val="22"/>
                <w:lang w:val="uk-UA"/>
              </w:rPr>
              <w:t>Розвиток креативного мовлення дошкільників засобами ТРВЗ</w:t>
            </w:r>
          </w:p>
        </w:tc>
      </w:tr>
      <w:tr w:rsidR="004376AF" w:rsidRPr="008F20D0" w:rsidTr="00B35475">
        <w:tc>
          <w:tcPr>
            <w:tcW w:w="198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Шворінь Л.В.</w:t>
            </w:r>
          </w:p>
        </w:tc>
        <w:tc>
          <w:tcPr>
            <w:tcW w:w="1559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after="120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FF0000"/>
                <w:sz w:val="22"/>
                <w:szCs w:val="22"/>
                <w:lang w:val="uk-UA"/>
              </w:rPr>
              <w:t>Сенсорний розвиток дітей дошкільників в природному середовищі</w:t>
            </w:r>
          </w:p>
        </w:tc>
      </w:tr>
      <w:tr w:rsidR="004376AF" w:rsidRPr="008F20D0" w:rsidTr="00B35475">
        <w:tc>
          <w:tcPr>
            <w:tcW w:w="198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Сірченко</w:t>
            </w:r>
            <w:proofErr w:type="spellEnd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559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after="120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FFC000"/>
                <w:sz w:val="22"/>
                <w:szCs w:val="22"/>
                <w:lang w:val="uk-UA"/>
              </w:rPr>
              <w:t xml:space="preserve">Фізично-оздоровча робота в </w:t>
            </w:r>
            <w:r w:rsidRPr="00EA62D2">
              <w:rPr>
                <w:bCs/>
                <w:i/>
                <w:iCs/>
                <w:color w:val="FFC000"/>
                <w:sz w:val="22"/>
                <w:szCs w:val="22"/>
                <w:lang w:val="uk-UA"/>
              </w:rPr>
              <w:t>ДНЗ</w:t>
            </w:r>
            <w:r w:rsidRPr="00EA62D2">
              <w:rPr>
                <w:bCs/>
                <w:color w:val="FFC000"/>
                <w:sz w:val="22"/>
                <w:szCs w:val="22"/>
                <w:lang w:val="uk-UA"/>
              </w:rPr>
              <w:t xml:space="preserve"> з упровадженням новітніх технологій. Йога для дошкільників</w:t>
            </w:r>
          </w:p>
        </w:tc>
      </w:tr>
      <w:tr w:rsidR="004376AF" w:rsidRPr="008F20D0" w:rsidTr="00B35475">
        <w:tc>
          <w:tcPr>
            <w:tcW w:w="198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Джумайло</w:t>
            </w:r>
            <w:proofErr w:type="spellEnd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559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after="120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00B050"/>
                <w:sz w:val="22"/>
                <w:szCs w:val="22"/>
                <w:lang w:val="uk-UA"/>
              </w:rPr>
              <w:t>Сприйняття музики як засіб збагачення музичного розвитку дитини</w:t>
            </w:r>
          </w:p>
        </w:tc>
      </w:tr>
      <w:tr w:rsidR="004376AF" w:rsidRPr="008F20D0" w:rsidTr="00B35475">
        <w:tc>
          <w:tcPr>
            <w:tcW w:w="198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Клековкіна</w:t>
            </w:r>
            <w:proofErr w:type="spellEnd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Т.С.</w:t>
            </w:r>
          </w:p>
        </w:tc>
        <w:tc>
          <w:tcPr>
            <w:tcW w:w="1559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140" w:type="dxa"/>
            <w:shd w:val="clear" w:color="auto" w:fill="auto"/>
          </w:tcPr>
          <w:p w:rsidR="004376AF" w:rsidRPr="00EA62D2" w:rsidRDefault="004376AF" w:rsidP="00B35475">
            <w:pPr>
              <w:pStyle w:val="a4"/>
              <w:spacing w:before="0" w:beforeAutospacing="0" w:after="120" w:afterAutospacing="0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00B0F0"/>
                <w:sz w:val="22"/>
                <w:szCs w:val="22"/>
                <w:lang w:val="uk-UA"/>
              </w:rPr>
              <w:t>Формування особистісної культури дошкільників засобами музично-ритмічної діяльності</w:t>
            </w:r>
          </w:p>
        </w:tc>
      </w:tr>
    </w:tbl>
    <w:p w:rsidR="004376AF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4376AF" w:rsidRPr="00B57044" w:rsidRDefault="004376AF" w:rsidP="004376AF">
      <w:pPr>
        <w:pStyle w:val="a4"/>
        <w:spacing w:before="0" w:beforeAutospacing="0" w:after="120" w:afterAutospacing="0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 xml:space="preserve">З метою вдосконалення освітнього процесу педагогічний колектив використовував елементи альтернативних </w:t>
      </w:r>
      <w:proofErr w:type="spellStart"/>
      <w:r w:rsidRPr="00B57044">
        <w:rPr>
          <w:sz w:val="28"/>
          <w:szCs w:val="28"/>
          <w:lang w:val="uk-UA"/>
        </w:rPr>
        <w:t>методик</w:t>
      </w:r>
      <w:proofErr w:type="spellEnd"/>
      <w:r w:rsidRPr="00B57044">
        <w:rPr>
          <w:sz w:val="28"/>
          <w:szCs w:val="28"/>
          <w:lang w:val="uk-UA"/>
        </w:rPr>
        <w:t xml:space="preserve"> та технологій, а саме:</w:t>
      </w:r>
      <w:r w:rsidRPr="00B57044">
        <w:rPr>
          <w:sz w:val="28"/>
          <w:szCs w:val="28"/>
          <w:lang w:val="uk-UA"/>
        </w:rPr>
        <w:br/>
        <w:t xml:space="preserve">• Складання описових розповідей за картками-схемами </w:t>
      </w:r>
      <w:proofErr w:type="spellStart"/>
      <w:r w:rsidRPr="00B57044">
        <w:rPr>
          <w:sz w:val="28"/>
          <w:szCs w:val="28"/>
          <w:lang w:val="uk-UA"/>
        </w:rPr>
        <w:t>К.Крутій</w:t>
      </w:r>
      <w:proofErr w:type="spellEnd"/>
      <w:r w:rsidRPr="00B57044">
        <w:rPr>
          <w:sz w:val="28"/>
          <w:szCs w:val="28"/>
          <w:lang w:val="uk-UA"/>
        </w:rPr>
        <w:t>.</w:t>
      </w:r>
      <w:r w:rsidRPr="00B57044">
        <w:rPr>
          <w:sz w:val="28"/>
          <w:szCs w:val="28"/>
          <w:lang w:val="uk-UA"/>
        </w:rPr>
        <w:br/>
      </w:r>
      <w:r w:rsidRPr="00B57044">
        <w:rPr>
          <w:sz w:val="28"/>
          <w:szCs w:val="28"/>
          <w:lang w:val="uk-UA"/>
        </w:rPr>
        <w:lastRenderedPageBreak/>
        <w:t xml:space="preserve">• Використання </w:t>
      </w:r>
      <w:proofErr w:type="spellStart"/>
      <w:r w:rsidRPr="00B57044">
        <w:rPr>
          <w:sz w:val="28"/>
          <w:szCs w:val="28"/>
          <w:lang w:val="uk-UA"/>
        </w:rPr>
        <w:t>мнемотаблиць</w:t>
      </w:r>
      <w:proofErr w:type="spellEnd"/>
      <w:r w:rsidRPr="00B57044">
        <w:rPr>
          <w:sz w:val="28"/>
          <w:szCs w:val="28"/>
          <w:lang w:val="uk-UA"/>
        </w:rPr>
        <w:br/>
        <w:t>• Гуманістична концепція виховання В. Сухомлинського.</w:t>
      </w:r>
      <w:r w:rsidRPr="00B57044">
        <w:rPr>
          <w:sz w:val="28"/>
          <w:szCs w:val="28"/>
          <w:lang w:val="uk-UA"/>
        </w:rPr>
        <w:br/>
        <w:t xml:space="preserve">• Інноваційні технології на заняттях з фізичної культури з елементами методики Е.С. </w:t>
      </w:r>
      <w:proofErr w:type="spellStart"/>
      <w:r w:rsidRPr="00B57044">
        <w:rPr>
          <w:sz w:val="28"/>
          <w:szCs w:val="28"/>
          <w:lang w:val="uk-UA"/>
        </w:rPr>
        <w:t>Вільчковського</w:t>
      </w:r>
      <w:proofErr w:type="spellEnd"/>
      <w:r w:rsidRPr="00B57044">
        <w:rPr>
          <w:sz w:val="28"/>
          <w:szCs w:val="28"/>
          <w:lang w:val="uk-UA"/>
        </w:rPr>
        <w:t>.</w:t>
      </w:r>
      <w:r w:rsidRPr="00B57044">
        <w:rPr>
          <w:sz w:val="28"/>
          <w:szCs w:val="28"/>
          <w:lang w:val="uk-UA"/>
        </w:rPr>
        <w:br/>
        <w:t>• Використання ІКТ в освітньому процесі.</w:t>
      </w:r>
    </w:p>
    <w:p w:rsidR="004376AF" w:rsidRDefault="004376AF" w:rsidP="004376AF">
      <w:pPr>
        <w:pStyle w:val="a4"/>
        <w:spacing w:before="0" w:beforeAutospacing="0" w:after="120" w:afterAutospacing="0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 xml:space="preserve">• Формування основ безпеки життєдіяльності дошкільників. Автор </w:t>
      </w:r>
      <w:proofErr w:type="spellStart"/>
      <w:r w:rsidRPr="00B57044">
        <w:rPr>
          <w:sz w:val="28"/>
          <w:szCs w:val="28"/>
          <w:lang w:val="uk-UA"/>
        </w:rPr>
        <w:t>О.Лоза</w:t>
      </w:r>
      <w:proofErr w:type="spellEnd"/>
      <w:r w:rsidRPr="00B57044">
        <w:rPr>
          <w:sz w:val="28"/>
          <w:szCs w:val="28"/>
          <w:lang w:val="uk-UA"/>
        </w:rPr>
        <w:br/>
        <w:t>• Розвиток творчих здібностей дітей дошкільного віку на заняттях з зображувальної діяльності. Автор Л. Шульга.</w:t>
      </w:r>
      <w:r w:rsidRPr="00B57044">
        <w:rPr>
          <w:sz w:val="28"/>
          <w:szCs w:val="28"/>
          <w:lang w:val="uk-UA"/>
        </w:rPr>
        <w:br/>
      </w:r>
      <w:r w:rsidRPr="00B57044">
        <w:rPr>
          <w:sz w:val="28"/>
          <w:szCs w:val="28"/>
          <w:lang w:val="uk-UA"/>
        </w:rPr>
        <w:br/>
        <w:t xml:space="preserve">На особливу увагу заслуговує робота вихователів </w:t>
      </w:r>
      <w:r>
        <w:rPr>
          <w:sz w:val="28"/>
          <w:szCs w:val="28"/>
          <w:lang w:val="uk-UA"/>
        </w:rPr>
        <w:t xml:space="preserve">інклюзивної </w:t>
      </w:r>
      <w:r w:rsidRPr="00B57044">
        <w:rPr>
          <w:sz w:val="28"/>
          <w:szCs w:val="28"/>
          <w:lang w:val="uk-UA"/>
        </w:rPr>
        <w:t>групи</w:t>
      </w:r>
      <w:r>
        <w:rPr>
          <w:sz w:val="28"/>
          <w:szCs w:val="28"/>
          <w:lang w:val="uk-UA"/>
        </w:rPr>
        <w:t xml:space="preserve"> дітей</w:t>
      </w:r>
      <w:r w:rsidRPr="00B57044">
        <w:rPr>
          <w:sz w:val="28"/>
          <w:szCs w:val="28"/>
          <w:lang w:val="uk-UA"/>
        </w:rPr>
        <w:t xml:space="preserve"> 6-го року життя № 6  </w:t>
      </w:r>
      <w:proofErr w:type="spellStart"/>
      <w:r w:rsidRPr="00B57044">
        <w:rPr>
          <w:sz w:val="28"/>
          <w:szCs w:val="28"/>
          <w:lang w:val="uk-UA"/>
        </w:rPr>
        <w:t>Кіхтенко</w:t>
      </w:r>
      <w:proofErr w:type="spellEnd"/>
      <w:r w:rsidRPr="00B57044">
        <w:rPr>
          <w:sz w:val="28"/>
          <w:szCs w:val="28"/>
          <w:lang w:val="uk-UA"/>
        </w:rPr>
        <w:t xml:space="preserve"> Т.О.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Джоболди</w:t>
      </w:r>
      <w:proofErr w:type="spellEnd"/>
      <w:r>
        <w:rPr>
          <w:sz w:val="28"/>
          <w:szCs w:val="28"/>
          <w:lang w:val="uk-UA"/>
        </w:rPr>
        <w:t xml:space="preserve"> О.М.</w:t>
      </w:r>
      <w:r w:rsidRPr="00B57044">
        <w:rPr>
          <w:sz w:val="28"/>
          <w:szCs w:val="28"/>
          <w:lang w:val="uk-UA"/>
        </w:rPr>
        <w:t xml:space="preserve"> з питань розвитку розумових, творчих здібностей дітей, формування мовленнєвої компетенції дошкільнят засобами гри. В своїй роботі ви</w:t>
      </w:r>
      <w:r>
        <w:rPr>
          <w:sz w:val="28"/>
          <w:szCs w:val="28"/>
          <w:lang w:val="uk-UA"/>
        </w:rPr>
        <w:t>хователі</w:t>
      </w:r>
      <w:r w:rsidRPr="00B57044">
        <w:rPr>
          <w:sz w:val="28"/>
          <w:szCs w:val="28"/>
          <w:lang w:val="uk-UA"/>
        </w:rPr>
        <w:t xml:space="preserve"> багато уваги приділяє розвитку у дітей</w:t>
      </w:r>
      <w:r>
        <w:rPr>
          <w:sz w:val="28"/>
          <w:szCs w:val="28"/>
          <w:lang w:val="uk-UA"/>
        </w:rPr>
        <w:t xml:space="preserve"> критичного </w:t>
      </w:r>
      <w:proofErr w:type="spellStart"/>
      <w:r>
        <w:rPr>
          <w:sz w:val="28"/>
          <w:szCs w:val="28"/>
          <w:lang w:val="uk-UA"/>
        </w:rPr>
        <w:t>мислення,творчих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B57044">
        <w:rPr>
          <w:sz w:val="28"/>
          <w:szCs w:val="28"/>
          <w:lang w:val="uk-UA"/>
        </w:rPr>
        <w:t xml:space="preserve"> здібностей: під час гри діти відтворюють не лише світ дорослих, а й взаємини між ними. Уява дітей розвивається в тісному взаємозв’язку з мовленням, адже саме мовлення сприяє формуванню уявлень про предмет і дає змогу дитині уявити предмет, якого вона не сприймала.  Вихователі працювали над розвитком уяви у дітей, зокрема в ігровій діяльності, де діти застосовували об’єктне заміщення предметів під час конструювання та ігрової діяльності. Активно співпрацювали з батьками вихованців. Вчили дітей бути турботливими і толерантними по відношенню до дітей з особливими потребами.</w:t>
      </w:r>
      <w:r>
        <w:rPr>
          <w:sz w:val="28"/>
          <w:szCs w:val="28"/>
          <w:lang w:val="uk-UA"/>
        </w:rPr>
        <w:t xml:space="preserve"> П</w:t>
      </w:r>
      <w:r w:rsidRPr="00B57044">
        <w:rPr>
          <w:sz w:val="28"/>
          <w:szCs w:val="28"/>
          <w:lang w:val="uk-UA"/>
        </w:rPr>
        <w:t>роводили активну роботу по підготовці дітей до школи</w:t>
      </w:r>
      <w:r>
        <w:rPr>
          <w:sz w:val="28"/>
          <w:szCs w:val="28"/>
          <w:lang w:val="uk-UA"/>
        </w:rPr>
        <w:t>.</w:t>
      </w:r>
    </w:p>
    <w:p w:rsidR="004376AF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роботи в</w:t>
      </w:r>
      <w:r w:rsidRPr="00B57044">
        <w:rPr>
          <w:sz w:val="28"/>
          <w:szCs w:val="28"/>
          <w:lang w:val="uk-UA"/>
        </w:rPr>
        <w:t>иховател</w:t>
      </w:r>
      <w:r>
        <w:rPr>
          <w:sz w:val="28"/>
          <w:szCs w:val="28"/>
          <w:lang w:val="uk-UA"/>
        </w:rPr>
        <w:t xml:space="preserve">ів дітей старшої групи № 3 </w:t>
      </w:r>
      <w:proofErr w:type="spellStart"/>
      <w:r w:rsidRPr="00B57044">
        <w:rPr>
          <w:sz w:val="28"/>
          <w:szCs w:val="28"/>
          <w:lang w:val="uk-UA"/>
        </w:rPr>
        <w:t>Скребнь</w:t>
      </w:r>
      <w:r>
        <w:rPr>
          <w:sz w:val="28"/>
          <w:szCs w:val="28"/>
          <w:lang w:val="uk-UA"/>
        </w:rPr>
        <w:t>овї</w:t>
      </w:r>
      <w:proofErr w:type="spellEnd"/>
      <w:r w:rsidRPr="00B57044">
        <w:rPr>
          <w:sz w:val="28"/>
          <w:szCs w:val="28"/>
          <w:lang w:val="uk-UA"/>
        </w:rPr>
        <w:t xml:space="preserve"> В.Л., </w:t>
      </w:r>
      <w:proofErr w:type="spellStart"/>
      <w:r w:rsidRPr="00B57044">
        <w:rPr>
          <w:sz w:val="28"/>
          <w:szCs w:val="28"/>
          <w:lang w:val="uk-UA"/>
        </w:rPr>
        <w:t>Роботько</w:t>
      </w:r>
      <w:proofErr w:type="spellEnd"/>
      <w:r w:rsidRPr="00B57044">
        <w:rPr>
          <w:sz w:val="28"/>
          <w:szCs w:val="28"/>
          <w:lang w:val="uk-UA"/>
        </w:rPr>
        <w:t xml:space="preserve"> Н.О. за 1-2 квартал свідчать, що діти-випускники володіють загально-навчальними вміннями та навичками, вміють узагальнювати, аналізувати, порівнювати, розв’язують творчі завдання. Вони мають достатній рівень соціального розвитку, дотримуються етичних форм спілкування з однолітками та дорослими, володіють формами висловлювання, вмінням вести діалог, спільно діяти у</w:t>
      </w:r>
      <w:r>
        <w:rPr>
          <w:sz w:val="28"/>
          <w:szCs w:val="28"/>
          <w:lang w:val="uk-UA"/>
        </w:rPr>
        <w:t xml:space="preserve"> дитячому к</w:t>
      </w:r>
      <w:r w:rsidRPr="00B57044">
        <w:rPr>
          <w:sz w:val="28"/>
          <w:szCs w:val="28"/>
          <w:lang w:val="uk-UA"/>
        </w:rPr>
        <w:t>олективі.</w:t>
      </w:r>
      <w:r w:rsidRPr="00B57044">
        <w:rPr>
          <w:sz w:val="28"/>
          <w:szCs w:val="28"/>
          <w:lang w:val="uk-UA"/>
        </w:rPr>
        <w:br/>
      </w:r>
    </w:p>
    <w:p w:rsidR="004376AF" w:rsidRPr="00B57044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>За результатами моніторингу сформованості  дітей старшої групи № 3 було виявлено: дітей вищого рівня – 8 (47%),середнього рівня – 9 дітей (53%), нижчого рівня – немає. Більшість дітей вивчають програму старшої групи другий рік, але за віком не пішли в школу, тому високий рівень засвоєння знань, умінь і навичок має половина дітей.  Найкращі показники мають з таких розділів програми: художньо-естетичний розвиток, мовленнєвий, фізичний.</w:t>
      </w:r>
    </w:p>
    <w:p w:rsidR="004376AF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4376AF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 xml:space="preserve">В групі старшого віку  № 6 високий рівень знань умінь і навичок мають 4 (18%) дітей, 17 (77%) дітей мають достатній рівень, низький рівень- 1 дитина (з ООП). </w:t>
      </w:r>
      <w:r w:rsidRPr="00B57044">
        <w:rPr>
          <w:sz w:val="28"/>
          <w:szCs w:val="28"/>
          <w:lang w:val="uk-UA"/>
        </w:rPr>
        <w:lastRenderedPageBreak/>
        <w:t>Гарні показники у дітей з конструювання, логіко-математичного розвитку. Діти засвоїли прийоми малювання,  ліплення, аплікації.</w:t>
      </w:r>
    </w:p>
    <w:p w:rsidR="004376AF" w:rsidRDefault="004376AF" w:rsidP="004376AF">
      <w:pPr>
        <w:rPr>
          <w:sz w:val="28"/>
          <w:szCs w:val="28"/>
          <w:lang w:val="uk-UA" w:eastAsia="en-US"/>
        </w:rPr>
      </w:pPr>
    </w:p>
    <w:p w:rsidR="004376AF" w:rsidRPr="006E3C3A" w:rsidRDefault="004376AF" w:rsidP="004376AF">
      <w:pPr>
        <w:rPr>
          <w:lang w:val="uk-UA"/>
        </w:rPr>
      </w:pPr>
      <w:r w:rsidRPr="00B57044">
        <w:rPr>
          <w:sz w:val="28"/>
          <w:szCs w:val="28"/>
          <w:lang w:val="uk-UA" w:eastAsia="en-US"/>
        </w:rPr>
        <w:t>Згід</w:t>
      </w:r>
      <w:r>
        <w:rPr>
          <w:sz w:val="28"/>
          <w:szCs w:val="28"/>
          <w:lang w:val="uk-UA" w:eastAsia="en-US"/>
        </w:rPr>
        <w:t>но з  річним планом роботи ДНЗ</w:t>
      </w:r>
      <w:r w:rsidRPr="00B57044">
        <w:rPr>
          <w:sz w:val="28"/>
          <w:szCs w:val="28"/>
          <w:lang w:val="uk-UA" w:eastAsia="en-US"/>
        </w:rPr>
        <w:t xml:space="preserve">  питання готовності дітей дошкільного віку до подальшого навчання в школі </w:t>
      </w:r>
      <w:r>
        <w:rPr>
          <w:sz w:val="28"/>
          <w:szCs w:val="28"/>
          <w:lang w:val="uk-UA" w:eastAsia="en-US"/>
        </w:rPr>
        <w:t xml:space="preserve"> вивчалося</w:t>
      </w:r>
      <w:r w:rsidRPr="00B57044">
        <w:rPr>
          <w:sz w:val="28"/>
          <w:szCs w:val="28"/>
          <w:lang w:val="uk-UA" w:eastAsia="en-US"/>
        </w:rPr>
        <w:t xml:space="preserve"> протягом навчального  року. В звіті надана інформація з вересня 2021 по лютий 2022 року,  ДНЗ припинив роботу у зв</w:t>
      </w:r>
      <w:r>
        <w:rPr>
          <w:sz w:val="28"/>
          <w:szCs w:val="28"/>
          <w:lang w:val="uk-UA" w:eastAsia="en-US"/>
        </w:rPr>
        <w:t>'</w:t>
      </w:r>
      <w:r w:rsidRPr="00B57044">
        <w:rPr>
          <w:sz w:val="28"/>
          <w:szCs w:val="28"/>
          <w:lang w:val="uk-UA" w:eastAsia="en-US"/>
        </w:rPr>
        <w:t>язку з воєнним станом</w:t>
      </w:r>
      <w:r>
        <w:rPr>
          <w:sz w:val="28"/>
          <w:szCs w:val="28"/>
          <w:lang w:val="uk-UA" w:eastAsia="en-US"/>
        </w:rPr>
        <w:t>.</w:t>
      </w:r>
    </w:p>
    <w:p w:rsidR="004376AF" w:rsidRPr="00B57044" w:rsidRDefault="004376AF" w:rsidP="004376AF">
      <w:pPr>
        <w:spacing w:after="200"/>
        <w:jc w:val="center"/>
        <w:outlineLvl w:val="0"/>
        <w:rPr>
          <w:b/>
          <w:sz w:val="48"/>
          <w:szCs w:val="48"/>
          <w:lang w:val="uk-UA" w:eastAsia="en-US"/>
        </w:rPr>
      </w:pPr>
      <w:r w:rsidRPr="00D970C2">
        <w:rPr>
          <w:b/>
          <w:noProof/>
          <w:sz w:val="48"/>
          <w:szCs w:val="48"/>
          <w:lang w:val="en-US" w:eastAsia="en-US"/>
        </w:rPr>
        <w:drawing>
          <wp:inline distT="0" distB="0" distL="0" distR="0">
            <wp:extent cx="5495925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76AF" w:rsidRPr="00B57044" w:rsidRDefault="004376AF" w:rsidP="004376AF">
      <w:pPr>
        <w:spacing w:after="200"/>
        <w:jc w:val="both"/>
        <w:rPr>
          <w:sz w:val="28"/>
          <w:szCs w:val="28"/>
          <w:lang w:val="uk-UA" w:eastAsia="en-US"/>
        </w:rPr>
      </w:pPr>
      <w:r w:rsidRPr="0051326B">
        <w:rPr>
          <w:sz w:val="28"/>
          <w:szCs w:val="28"/>
          <w:lang w:val="uk-UA"/>
        </w:rPr>
        <w:br/>
        <w:t>Вихователь групи дітей молодшого віку Шворінь Л.В.  виготовила цікаві сучасні дидактичні ігри для сенсорного та мовленнєвого розвитку, оновила сучасні ігрові осередки (сенсорний куточок, фізкультурний куточок, протягом року проводила дослідницьку діяльність в куточку природи, залучала дітей до догляду за «городом на вікні», кімнатними рослинами, прививала бажання бути самостійними, бажання допомогти дорослому і одноліткам . Активно співпрацювали з батьками по поповненню та урізноманітненню ігрового середовища та залучали батьків до активного партнерства. Провела відкрите заняття з логіко-математичного розвитку з використанням нетрадиційних форм р</w:t>
      </w:r>
      <w:r>
        <w:rPr>
          <w:sz w:val="28"/>
          <w:szCs w:val="28"/>
          <w:lang w:val="uk-UA"/>
        </w:rPr>
        <w:t>оботи з дітьми 4-го року життя.</w:t>
      </w:r>
    </w:p>
    <w:p w:rsidR="004376AF" w:rsidRPr="00D970C2" w:rsidRDefault="004376AF" w:rsidP="004376AF">
      <w:pPr>
        <w:rPr>
          <w:rFonts w:eastAsia="Calibri"/>
          <w:sz w:val="28"/>
          <w:szCs w:val="28"/>
          <w:lang w:val="uk-UA" w:eastAsia="uk-UA"/>
        </w:rPr>
      </w:pPr>
      <w:r w:rsidRPr="00B57044">
        <w:rPr>
          <w:sz w:val="28"/>
          <w:szCs w:val="28"/>
          <w:lang w:val="uk-UA"/>
        </w:rPr>
        <w:t xml:space="preserve">Вихователі середньої групи № 2 </w:t>
      </w:r>
      <w:proofErr w:type="spellStart"/>
      <w:r w:rsidRPr="00B57044">
        <w:rPr>
          <w:sz w:val="28"/>
          <w:szCs w:val="28"/>
          <w:lang w:val="uk-UA"/>
        </w:rPr>
        <w:t>Тимошніченко</w:t>
      </w:r>
      <w:proofErr w:type="spellEnd"/>
      <w:r w:rsidRPr="00B57044">
        <w:rPr>
          <w:sz w:val="28"/>
          <w:szCs w:val="28"/>
          <w:lang w:val="uk-UA"/>
        </w:rPr>
        <w:t xml:space="preserve"> Н.Л., Коренюк Н.Л. працювали над поповненням предметно – ігрового середовища групи, виготовлення нового дидактичного матеріалу. Привчали дошкільнят до вміння розгортати сюжетно – рольову гру, активно співпрацювали з батьками вихованців. </w:t>
      </w:r>
      <w:r w:rsidRPr="00D970C2">
        <w:rPr>
          <w:rFonts w:eastAsia="Calibri"/>
          <w:sz w:val="28"/>
          <w:szCs w:val="28"/>
          <w:lang w:val="uk-UA" w:eastAsia="uk-UA"/>
        </w:rPr>
        <w:t xml:space="preserve">Провели відкрите інтегроване заняття з пріоритетом мовленнєвої діяльності з використанням мнемотехніки для дітей 5-го року життя. Коренюк Н.Ю., заняття з </w:t>
      </w:r>
      <w:proofErr w:type="spellStart"/>
      <w:r w:rsidRPr="00D970C2">
        <w:rPr>
          <w:rFonts w:eastAsia="Calibri"/>
          <w:sz w:val="28"/>
          <w:szCs w:val="28"/>
          <w:lang w:val="uk-UA" w:eastAsia="uk-UA"/>
        </w:rPr>
        <w:lastRenderedPageBreak/>
        <w:t>здоров’язбережувальної</w:t>
      </w:r>
      <w:proofErr w:type="spellEnd"/>
      <w:r w:rsidRPr="00D970C2">
        <w:rPr>
          <w:rFonts w:eastAsia="Calibri"/>
          <w:sz w:val="28"/>
          <w:szCs w:val="28"/>
          <w:lang w:val="uk-UA" w:eastAsia="uk-UA"/>
        </w:rPr>
        <w:t xml:space="preserve">, фізичної діяльності з елементами національно-патріотичного виховання ( </w:t>
      </w:r>
      <w:proofErr w:type="spellStart"/>
      <w:r w:rsidRPr="00D970C2">
        <w:rPr>
          <w:rFonts w:eastAsia="Calibri"/>
          <w:sz w:val="28"/>
          <w:szCs w:val="28"/>
          <w:lang w:val="uk-UA" w:eastAsia="uk-UA"/>
        </w:rPr>
        <w:t>Тимошніченко</w:t>
      </w:r>
      <w:proofErr w:type="spellEnd"/>
      <w:r w:rsidRPr="00D970C2">
        <w:rPr>
          <w:rFonts w:eastAsia="Calibri"/>
          <w:sz w:val="28"/>
          <w:szCs w:val="28"/>
          <w:lang w:val="uk-UA" w:eastAsia="uk-UA"/>
        </w:rPr>
        <w:t xml:space="preserve"> Н.Л.) до дня українського козацтва.</w:t>
      </w:r>
    </w:p>
    <w:p w:rsidR="004376AF" w:rsidRPr="00D970C2" w:rsidRDefault="004376AF" w:rsidP="004376AF">
      <w:pPr>
        <w:rPr>
          <w:rFonts w:eastAsia="Calibri"/>
          <w:sz w:val="28"/>
          <w:szCs w:val="28"/>
          <w:lang w:val="uk-UA" w:eastAsia="uk-UA"/>
        </w:rPr>
      </w:pPr>
    </w:p>
    <w:p w:rsidR="004376AF" w:rsidRPr="00B57044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 xml:space="preserve">Вихователі групи раннього віку №1 Ткаченко А.Г., </w:t>
      </w:r>
      <w:proofErr w:type="spellStart"/>
      <w:r w:rsidRPr="00B57044">
        <w:rPr>
          <w:sz w:val="28"/>
          <w:szCs w:val="28"/>
          <w:lang w:val="uk-UA"/>
        </w:rPr>
        <w:t>Джоболда</w:t>
      </w:r>
      <w:proofErr w:type="spellEnd"/>
      <w:r w:rsidRPr="00B57044">
        <w:rPr>
          <w:sz w:val="28"/>
          <w:szCs w:val="28"/>
          <w:lang w:val="uk-UA"/>
        </w:rPr>
        <w:t xml:space="preserve"> О.М. створили сучасні ігрові осередки. Намагалися співпрацювати з батьками по наповненню та урізноманітненню ігрового середовища та залучати батьків до активного партнерства, не завжди це вдавалося. Успішно пройшли нелегкий адаптаційний період,  в групі були в основному діти  2- го року життя. Малюки добре засвоїли культурно- гігієнічні навики відповідно свого віку. В групі панує доброзичлива, приємна атмосфера, діти залюбки відвідують дитячий садок.</w:t>
      </w:r>
    </w:p>
    <w:p w:rsidR="004376AF" w:rsidRPr="00B57044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 xml:space="preserve">Діти групи раннього віку №5 разом з своїми вихователями </w:t>
      </w:r>
      <w:proofErr w:type="spellStart"/>
      <w:r w:rsidRPr="00B57044">
        <w:rPr>
          <w:sz w:val="28"/>
          <w:szCs w:val="28"/>
          <w:lang w:val="uk-UA"/>
        </w:rPr>
        <w:t>Наталухою</w:t>
      </w:r>
      <w:proofErr w:type="spellEnd"/>
      <w:r w:rsidRPr="00B57044">
        <w:rPr>
          <w:sz w:val="28"/>
          <w:szCs w:val="28"/>
          <w:lang w:val="uk-UA"/>
        </w:rPr>
        <w:t xml:space="preserve"> Н.М., </w:t>
      </w:r>
      <w:proofErr w:type="spellStart"/>
      <w:r w:rsidRPr="00B57044">
        <w:rPr>
          <w:sz w:val="28"/>
          <w:szCs w:val="28"/>
          <w:lang w:val="uk-UA"/>
        </w:rPr>
        <w:t>Шабаршовою</w:t>
      </w:r>
      <w:proofErr w:type="spellEnd"/>
      <w:r w:rsidRPr="00B57044">
        <w:rPr>
          <w:sz w:val="28"/>
          <w:szCs w:val="28"/>
          <w:lang w:val="uk-UA"/>
        </w:rPr>
        <w:t xml:space="preserve"> А.І. успішно пройшли адаптаційний період, </w:t>
      </w:r>
      <w:proofErr w:type="spellStart"/>
      <w:r w:rsidRPr="00B57044">
        <w:rPr>
          <w:sz w:val="28"/>
          <w:szCs w:val="28"/>
          <w:lang w:val="uk-UA"/>
        </w:rPr>
        <w:t>вчалися</w:t>
      </w:r>
      <w:proofErr w:type="spellEnd"/>
      <w:r w:rsidRPr="00B57044">
        <w:rPr>
          <w:sz w:val="28"/>
          <w:szCs w:val="28"/>
          <w:lang w:val="uk-UA"/>
        </w:rPr>
        <w:t xml:space="preserve">  бути самостійними, допомагати дорослим  і одноліткам . Педагоги активн</w:t>
      </w:r>
      <w:r>
        <w:rPr>
          <w:sz w:val="28"/>
          <w:szCs w:val="28"/>
          <w:lang w:val="uk-UA"/>
        </w:rPr>
        <w:t>о співпрацювали з батьками по на</w:t>
      </w:r>
      <w:r w:rsidRPr="00B57044">
        <w:rPr>
          <w:sz w:val="28"/>
          <w:szCs w:val="28"/>
          <w:lang w:val="uk-UA"/>
        </w:rPr>
        <w:t>повненню та урізноманітненню ігрового середовища,  залучали батьків до активного партнерства. Провели відкриті заняття з зображувальної діяльності, сенсорного розвитку.</w:t>
      </w:r>
    </w:p>
    <w:p w:rsidR="004376AF" w:rsidRPr="00B57044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 xml:space="preserve">Музичні керівники </w:t>
      </w:r>
      <w:proofErr w:type="spellStart"/>
      <w:r w:rsidRPr="00B57044">
        <w:rPr>
          <w:sz w:val="28"/>
          <w:szCs w:val="28"/>
          <w:lang w:val="uk-UA"/>
        </w:rPr>
        <w:t>Джумайло</w:t>
      </w:r>
      <w:proofErr w:type="spellEnd"/>
      <w:r w:rsidRPr="00B57044">
        <w:rPr>
          <w:sz w:val="28"/>
          <w:szCs w:val="28"/>
          <w:lang w:val="uk-UA"/>
        </w:rPr>
        <w:t xml:space="preserve"> О.В., </w:t>
      </w:r>
      <w:proofErr w:type="spellStart"/>
      <w:r w:rsidRPr="00B57044">
        <w:rPr>
          <w:sz w:val="28"/>
          <w:szCs w:val="28"/>
          <w:lang w:val="uk-UA"/>
        </w:rPr>
        <w:t>Клековкіна</w:t>
      </w:r>
      <w:proofErr w:type="spellEnd"/>
      <w:r w:rsidRPr="00B57044">
        <w:rPr>
          <w:sz w:val="28"/>
          <w:szCs w:val="28"/>
          <w:lang w:val="uk-UA"/>
        </w:rPr>
        <w:t xml:space="preserve"> Т.С. вдосконалювали вміння дітей виразно та ритмічно рухатись під музику відповідно до її темпу, характеру, динаміки, активізувала дітей творчо проявляти себе в різних видах музичної діяльності. На достатньому рівні організовували святкові ранки для дошкільнят та сприяли створенню позитивної атмосфери для дітей. </w:t>
      </w:r>
    </w:p>
    <w:p w:rsidR="004376AF" w:rsidRPr="00B57044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 xml:space="preserve">Інструктор з фізкультури </w:t>
      </w:r>
      <w:proofErr w:type="spellStart"/>
      <w:r w:rsidRPr="00B57044">
        <w:rPr>
          <w:sz w:val="28"/>
          <w:szCs w:val="28"/>
          <w:lang w:val="uk-UA"/>
        </w:rPr>
        <w:t>Сірченко</w:t>
      </w:r>
      <w:proofErr w:type="spellEnd"/>
      <w:r w:rsidRPr="00B57044">
        <w:rPr>
          <w:sz w:val="28"/>
          <w:szCs w:val="28"/>
          <w:lang w:val="uk-UA"/>
        </w:rPr>
        <w:t xml:space="preserve"> Л.І. працювала над розвитком рухової активності дітей протягом дня. В своїй роботі керувались елементами </w:t>
      </w:r>
      <w:proofErr w:type="spellStart"/>
      <w:r w:rsidRPr="00B57044">
        <w:rPr>
          <w:sz w:val="28"/>
          <w:szCs w:val="28"/>
          <w:lang w:val="uk-UA"/>
        </w:rPr>
        <w:t>методик</w:t>
      </w:r>
      <w:proofErr w:type="spellEnd"/>
      <w:r w:rsidRPr="00B57044">
        <w:rPr>
          <w:sz w:val="28"/>
          <w:szCs w:val="28"/>
          <w:lang w:val="uk-UA"/>
        </w:rPr>
        <w:t xml:space="preserve"> А.В. Єфименка, Е.С. </w:t>
      </w:r>
      <w:proofErr w:type="spellStart"/>
      <w:r w:rsidRPr="00B57044">
        <w:rPr>
          <w:sz w:val="28"/>
          <w:szCs w:val="28"/>
          <w:lang w:val="uk-UA"/>
        </w:rPr>
        <w:t>Вільчковського</w:t>
      </w:r>
      <w:proofErr w:type="spellEnd"/>
      <w:r w:rsidRPr="00B57044">
        <w:rPr>
          <w:sz w:val="28"/>
          <w:szCs w:val="28"/>
          <w:lang w:val="uk-UA"/>
        </w:rPr>
        <w:t xml:space="preserve">. Під час розваг та в повсякденному житті інструктор з фізкультури привчала дітей дбати про своє здоров’я, за допомогою дидактичних ігор інструктор з фізкультури збагачувала словник дітей, вирішувала різноманітні життєві ситуації, розвивала дрібну моторику рук дітей. Як наслідок діти фізично розвинені, організовані, творчі, активні. Разом з вихователями провела спортивні свята та розваги : спортивні свята до Дня українського козацтва в старших і середніх групах, «Зимова подорож навколо світу» гр.№№ 2,3,4,6, спортивне свято  в групах № 3,2,6 «До гарбуза на гостину здоровою родино»». Разом з колегами виготовила атрибути до спортивних ігор і свят. Працювала творчо і </w:t>
      </w:r>
      <w:proofErr w:type="spellStart"/>
      <w:r w:rsidRPr="00B57044">
        <w:rPr>
          <w:sz w:val="28"/>
          <w:szCs w:val="28"/>
          <w:lang w:val="uk-UA"/>
        </w:rPr>
        <w:t>відповідально</w:t>
      </w:r>
      <w:proofErr w:type="spellEnd"/>
      <w:r w:rsidRPr="00B57044">
        <w:rPr>
          <w:sz w:val="28"/>
          <w:szCs w:val="28"/>
          <w:lang w:val="uk-UA"/>
        </w:rPr>
        <w:t>.</w:t>
      </w:r>
    </w:p>
    <w:p w:rsidR="004376AF" w:rsidRDefault="004376AF" w:rsidP="004376AF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57044">
        <w:rPr>
          <w:sz w:val="28"/>
          <w:szCs w:val="28"/>
          <w:lang w:val="uk-UA"/>
        </w:rPr>
        <w:t xml:space="preserve"> закладі працював гурток “Веселі дз</w:t>
      </w:r>
      <w:r>
        <w:rPr>
          <w:sz w:val="28"/>
          <w:szCs w:val="28"/>
          <w:lang w:val="uk-UA"/>
        </w:rPr>
        <w:t>в</w:t>
      </w:r>
      <w:r w:rsidRPr="00B57044">
        <w:rPr>
          <w:sz w:val="28"/>
          <w:szCs w:val="28"/>
          <w:lang w:val="uk-UA"/>
        </w:rPr>
        <w:t xml:space="preserve">іночки” – керівник </w:t>
      </w:r>
      <w:proofErr w:type="spellStart"/>
      <w:r w:rsidRPr="00B57044">
        <w:rPr>
          <w:sz w:val="28"/>
          <w:szCs w:val="28"/>
          <w:lang w:val="uk-UA"/>
        </w:rPr>
        <w:t>Клековкіна</w:t>
      </w:r>
      <w:proofErr w:type="spellEnd"/>
      <w:r w:rsidRPr="00B57044">
        <w:rPr>
          <w:sz w:val="28"/>
          <w:szCs w:val="28"/>
          <w:lang w:val="uk-UA"/>
        </w:rPr>
        <w:t xml:space="preserve"> Т.С.,  заняття проводились у час, відведений для ігор та самостійної художньої діяльності дітей. Гурткова робота була направлена на виявлення, підтримання та розвиток здібностей і природних нахилів вихованців, особистісно-орієнтованого підходу до творчого розвитку кожної дитини.  Результати роботи ми всі бачили під час музичних свят, де діти вміють  і люблять співати. </w:t>
      </w:r>
    </w:p>
    <w:p w:rsidR="00FC4EE5" w:rsidRPr="004376AF" w:rsidRDefault="00FC4EE5">
      <w:pPr>
        <w:rPr>
          <w:lang w:val="uk-UA"/>
        </w:rPr>
      </w:pPr>
    </w:p>
    <w:sectPr w:rsidR="00FC4EE5" w:rsidRPr="004376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3D46"/>
    <w:multiLevelType w:val="hybridMultilevel"/>
    <w:tmpl w:val="5CB85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606EF"/>
    <w:multiLevelType w:val="hybridMultilevel"/>
    <w:tmpl w:val="0ABE79C0"/>
    <w:lvl w:ilvl="0" w:tplc="CDC231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666666"/>
        <w:sz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94289"/>
    <w:multiLevelType w:val="hybridMultilevel"/>
    <w:tmpl w:val="395E4476"/>
    <w:lvl w:ilvl="0" w:tplc="53BA8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F2A3C"/>
    <w:multiLevelType w:val="hybridMultilevel"/>
    <w:tmpl w:val="1166B7A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B9273AB"/>
    <w:multiLevelType w:val="hybridMultilevel"/>
    <w:tmpl w:val="388E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AF"/>
    <w:rsid w:val="004376AF"/>
    <w:rsid w:val="005963D9"/>
    <w:rsid w:val="00C84C06"/>
    <w:rsid w:val="00FC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90A21-7844-4469-AD43-7CC14379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AF"/>
    <w:pPr>
      <w:ind w:left="720"/>
      <w:contextualSpacing/>
    </w:pPr>
  </w:style>
  <w:style w:type="paragraph" w:styleId="a4">
    <w:name w:val="Normal (Web)"/>
    <w:basedOn w:val="a"/>
    <w:uiPriority w:val="99"/>
    <w:rsid w:val="004376A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37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9" b="1" i="0" u="none" strike="noStrike" kern="1200" spc="0" baseline="0">
              <a:solidFill>
                <a:schemeClr val="accent5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Педагогічний склад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3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37F2-43B0-808B-A733BF3601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3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7F2-43B0-808B-A733BF3601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3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7F2-43B0-808B-A733BF3601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33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7F2-43B0-808B-A733BF3601F9}"/>
              </c:ext>
            </c:extLst>
          </c:dPt>
          <c:cat>
            <c:strRef>
              <c:f>Лист1!$A$2:$A$5</c:f>
              <c:strCache>
                <c:ptCount val="4"/>
                <c:pt idx="0">
                  <c:v>Перша кваліфікаційна категорія - 3 особи</c:v>
                </c:pt>
                <c:pt idx="1">
                  <c:v>Друга квліфікаційна категорія - 2 особи</c:v>
                </c:pt>
                <c:pt idx="2">
                  <c:v>Кваліфікаційна категорія "Спеціаліст" - 10 осіб</c:v>
                </c:pt>
                <c:pt idx="3">
                  <c:v>Звання "Вихователь-методист" - 2 особи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F2-43B0-808B-A733BF3601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58371163851868346"/>
          <c:y val="0.33152569119044167"/>
          <c:w val="0.3251042912922103"/>
          <c:h val="0.668474308809558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9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Пріоритетні напрямки роботи в ДНЗ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1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3CFA-4EA1-9918-9BF3DC821107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1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CFA-4EA1-9918-9BF3DC821107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1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CFA-4EA1-9918-9BF3DC82110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1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CFA-4EA1-9918-9BF3DC821107}"/>
              </c:ext>
            </c:extLst>
          </c:dPt>
          <c:cat>
            <c:strRef>
              <c:f>Лист1!$A$2:$A$5</c:f>
              <c:strCache>
                <c:ptCount val="4"/>
                <c:pt idx="0">
                  <c:v>Фізкультурно-оздоровча робота</c:v>
                </c:pt>
                <c:pt idx="1">
                  <c:v>Експерементально-дослідницька діяльність</c:v>
                </c:pt>
                <c:pt idx="2">
                  <c:v>Мовленнєвий розвиток</c:v>
                </c:pt>
                <c:pt idx="3">
                  <c:v>Логіко-математичний розвиток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35</c:v>
                </c:pt>
                <c:pt idx="1">
                  <c:v>25</c:v>
                </c:pt>
                <c:pt idx="2">
                  <c:v>25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FA-4EA1-9918-9BF3DC8211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2162840952301457"/>
          <c:y val="0.20454157213399171"/>
          <c:w val="0.34027786279365257"/>
          <c:h val="0.55566795675964231"/>
        </c:manualLayout>
      </c:layout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1" i="0" u="none" strike="noStrike" kern="1200" spc="0" baseline="0">
                <a:solidFill>
                  <a:schemeClr val="accent5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 i="0" baseline="0">
                <a:solidFill>
                  <a:schemeClr val="accent5">
                    <a:lumMod val="75000"/>
                  </a:schemeClr>
                </a:solidFill>
              </a:rPr>
              <a:t>Рівень сформованності компетентності дітей </a:t>
            </a:r>
          </a:p>
          <a:p>
            <a:pPr>
              <a:defRPr sz="1398" b="1" i="0" u="none" strike="noStrike" kern="1200" spc="0" baseline="0">
                <a:solidFill>
                  <a:schemeClr val="accent5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 i="0" baseline="0">
                <a:solidFill>
                  <a:schemeClr val="accent5">
                    <a:lumMod val="75000"/>
                  </a:schemeClr>
                </a:solidFill>
              </a:rPr>
              <a:t>4-го-6-го р.ж. за І-ІІ квартал 2021-2022 н.р.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Ознайомлення з навколишнім</c:v>
                </c:pt>
                <c:pt idx="1">
                  <c:v>Розвиток мовлення</c:v>
                </c:pt>
                <c:pt idx="2">
                  <c:v>Логіко-математичний розвиток</c:v>
                </c:pt>
                <c:pt idx="3">
                  <c:v>Конструювання</c:v>
                </c:pt>
                <c:pt idx="4">
                  <c:v>Художня література</c:v>
                </c:pt>
                <c:pt idx="5">
                  <c:v>Музичний розвиток</c:v>
                </c:pt>
                <c:pt idx="6">
                  <c:v>Фізичний розвиток</c:v>
                </c:pt>
                <c:pt idx="7">
                  <c:v>Загальна оцінка37</c:v>
                </c:pt>
              </c:strCache>
            </c:strRef>
          </c:cat>
          <c:val>
            <c:numRef>
              <c:f>Лист1!$B$2:$B$9</c:f>
              <c:numCache>
                <c:formatCode>\О\с\н\о\в\н\о\й</c:formatCode>
                <c:ptCount val="8"/>
                <c:pt idx="0">
                  <c:v>40</c:v>
                </c:pt>
                <c:pt idx="1">
                  <c:v>39</c:v>
                </c:pt>
                <c:pt idx="2">
                  <c:v>41</c:v>
                </c:pt>
                <c:pt idx="3">
                  <c:v>43</c:v>
                </c:pt>
                <c:pt idx="4">
                  <c:v>44</c:v>
                </c:pt>
                <c:pt idx="5">
                  <c:v>43</c:v>
                </c:pt>
                <c:pt idx="6">
                  <c:v>31</c:v>
                </c:pt>
                <c:pt idx="7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8E-4204-AAD5-397937B6D9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Ознайомлення з навколишнім</c:v>
                </c:pt>
                <c:pt idx="1">
                  <c:v>Розвиток мовлення</c:v>
                </c:pt>
                <c:pt idx="2">
                  <c:v>Логіко-математичний розвиток</c:v>
                </c:pt>
                <c:pt idx="3">
                  <c:v>Конструювання</c:v>
                </c:pt>
                <c:pt idx="4">
                  <c:v>Художня література</c:v>
                </c:pt>
                <c:pt idx="5">
                  <c:v>Музичний розвиток</c:v>
                </c:pt>
                <c:pt idx="6">
                  <c:v>Фізичний розвиток</c:v>
                </c:pt>
                <c:pt idx="7">
                  <c:v>Загальна оцінка37</c:v>
                </c:pt>
              </c:strCache>
            </c:strRef>
          </c:cat>
          <c:val>
            <c:numRef>
              <c:f>Лист1!$C$2:$C$9</c:f>
              <c:numCache>
                <c:formatCode>\О\с\н\о\в\н\о\й</c:formatCode>
                <c:ptCount val="8"/>
                <c:pt idx="0">
                  <c:v>51</c:v>
                </c:pt>
                <c:pt idx="1">
                  <c:v>48</c:v>
                </c:pt>
                <c:pt idx="2">
                  <c:v>46</c:v>
                </c:pt>
                <c:pt idx="3">
                  <c:v>38</c:v>
                </c:pt>
                <c:pt idx="4">
                  <c:v>47</c:v>
                </c:pt>
                <c:pt idx="5">
                  <c:v>51</c:v>
                </c:pt>
                <c:pt idx="6">
                  <c:v>66</c:v>
                </c:pt>
                <c:pt idx="7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8E-4204-AAD5-397937B6D9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 рівень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Ознайомлення з навколишнім</c:v>
                </c:pt>
                <c:pt idx="1">
                  <c:v>Розвиток мовлення</c:v>
                </c:pt>
                <c:pt idx="2">
                  <c:v>Логіко-математичний розвиток</c:v>
                </c:pt>
                <c:pt idx="3">
                  <c:v>Конструювання</c:v>
                </c:pt>
                <c:pt idx="4">
                  <c:v>Художня література</c:v>
                </c:pt>
                <c:pt idx="5">
                  <c:v>Музичний розвиток</c:v>
                </c:pt>
                <c:pt idx="6">
                  <c:v>Фізичний розвиток</c:v>
                </c:pt>
                <c:pt idx="7">
                  <c:v>Загальна оцінка37</c:v>
                </c:pt>
              </c:strCache>
            </c:strRef>
          </c:cat>
          <c:val>
            <c:numRef>
              <c:f>Лист1!$D$2:$D$9</c:f>
              <c:numCache>
                <c:formatCode>\О\с\н\о\в\н\о\й</c:formatCode>
                <c:ptCount val="8"/>
                <c:pt idx="0">
                  <c:v>9</c:v>
                </c:pt>
                <c:pt idx="1">
                  <c:v>13</c:v>
                </c:pt>
                <c:pt idx="2">
                  <c:v>13</c:v>
                </c:pt>
                <c:pt idx="3">
                  <c:v>9</c:v>
                </c:pt>
                <c:pt idx="4">
                  <c:v>9</c:v>
                </c:pt>
                <c:pt idx="5">
                  <c:v>6</c:v>
                </c:pt>
                <c:pt idx="6">
                  <c:v>3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8E-4204-AAD5-397937B6D9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9332352"/>
        <c:axId val="1"/>
      </c:barChart>
      <c:catAx>
        <c:axId val="65933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1" i="0" u="none" strike="noStrike" kern="1200" baseline="0">
                <a:solidFill>
                  <a:srgbClr val="00B05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9332352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99" b="1" i="0" u="none" strike="noStrike" kern="120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2022-11-14T11:11:00Z</dcterms:created>
  <dcterms:modified xsi:type="dcterms:W3CDTF">2022-11-14T12:23:00Z</dcterms:modified>
</cp:coreProperties>
</file>