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6" w:rsidRPr="00D259FB" w:rsidRDefault="00545F16" w:rsidP="00545F16">
      <w:pPr>
        <w:pBdr>
          <w:bottom w:val="dotted" w:sz="6" w:space="8" w:color="73CFF4"/>
        </w:pBdr>
        <w:shd w:val="clear" w:color="auto" w:fill="FFFFFF"/>
        <w:spacing w:after="0" w:line="330" w:lineRule="atLeast"/>
        <w:textAlignment w:val="baseline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fldChar w:fldCharType="begin"/>
      </w: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instrText xml:space="preserve"> HYPERLINK "https://svitloforchuk.ck.ua/?p=2410" \o "Постійне посилання: Загартування дитини влітку" </w:instrText>
      </w: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fldChar w:fldCharType="separate"/>
      </w: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uk-UA"/>
        </w:rPr>
        <w:br/>
      </w: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bdr w:val="none" w:sz="0" w:space="0" w:color="auto" w:frame="1"/>
          <w:lang w:eastAsia="uk-UA"/>
        </w:rPr>
        <w:t>Загартування дитини влітку</w:t>
      </w:r>
      <w:r w:rsidRPr="00D259FB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fldChar w:fldCharType="end"/>
      </w:r>
    </w:p>
    <w:p w:rsidR="00545F16" w:rsidRPr="00D259FB" w:rsidRDefault="00545F16" w:rsidP="00545F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Почніть загартовувати дитину влітку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Літо — найсприятливіший період для оздоровлення та зміцнення дитини. Саме влітку </w:t>
      </w: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сонце, повітря та вода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найефективніше впливають на організм і підвищують опірність до переохолодження та інфекційних захворювань. А ще ці чинники посилюють здатність пристосовуватися до різких метеорологічних змін. Тому педагоги і батьки активно шукають методи загартування дітей </w:t>
      </w: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силами природи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. Розглянемо ті з них, які доцільно використовувати як в дитячому садку, так і вдома, адже вони не потребують складного обладнання і спеціальних умов, а головне — влітку їх можна проводити як у приміщенні, так і на свіжому повітрі.</w:t>
      </w:r>
    </w:p>
    <w:p w:rsidR="00545F16" w:rsidRPr="00D259FB" w:rsidRDefault="00545F16" w:rsidP="00545F16">
      <w:pPr>
        <w:shd w:val="clear" w:color="auto" w:fill="FFFFFF"/>
        <w:spacing w:after="0" w:line="46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>Сонце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 xml:space="preserve">Сонячні промені різної довжини проникають в організм на глибину до чотирьох 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сантіметрів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. Вони підвищують спротив організму, поліпшують фосфорно-кальцієвий обмін і загальний стан нервової системи завдяки підвищенню температури, зокрема в м’язах і залозах.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Ультрафіолетові проміні сонячного спектра проникають у шкіру лише на глибину до 1 мм. Вони не викликають суб’єктивні відчуття, проте спричиняють фізико-хімічні зміни у 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клітнинах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. Саме ці промені сприяють утворенню вітаміну D, пігментів, поліпшують захисні якості шкіри тощо.</w:t>
      </w:r>
    </w:p>
    <w:p w:rsidR="00545F16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Сонячні ванни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 xml:space="preserve"> організовують на спеціально 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облаштованих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 xml:space="preserve"> майданчиках — соляріях. На них встановлюють тенти, які захищають дітей від прямих променів та вітру. Діти мають захистити очі та голову — надягти сонячні окуляри, панамку.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Сонячні ванни слід починати при температурі повітря не нижче 18°С, а для дітей раннього віку — 22°С. Тривалість перших сонячних ванн — 5 хв. Відтак, поступово збільшуючи тривалість на 2-3 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хв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, доведіть її до 10 хв. Загальна тривалість сонячних ванн має становити 20-30 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хв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— 2-3 рази по 10 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хв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 xml:space="preserve"> протягом прогулянки.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Найліпший час для сонячних ванн — ранок, коли повітря чисте, а також ближче до вечора, коли сонце хилиться до заходу.</w:t>
      </w:r>
    </w:p>
    <w:tbl>
      <w:tblPr>
        <w:tblW w:w="5000" w:type="pct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9"/>
      </w:tblGrid>
      <w:tr w:rsidR="00545F16" w:rsidRPr="00D259FB" w:rsidTr="0020393A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5F16" w:rsidRPr="00D259FB" w:rsidRDefault="00545F16" w:rsidP="0020393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Не проводьте сонячні ванни у період найвищої активності сонця — з 11:00 до 16:00.</w:t>
            </w:r>
          </w:p>
          <w:p w:rsidR="00545F16" w:rsidRPr="00D259FB" w:rsidRDefault="00545F16" w:rsidP="0020393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5362"/>
                <w:sz w:val="28"/>
                <w:szCs w:val="28"/>
                <w:lang w:eastAsia="uk-UA"/>
              </w:rPr>
            </w:pPr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5362"/>
                <w:sz w:val="28"/>
                <w:szCs w:val="28"/>
                <w:lang w:eastAsia="uk-UA"/>
              </w:rPr>
              <w:t>Не допускайте ускладнень: сонячний удар, опіки, перегрівання.</w:t>
            </w:r>
          </w:p>
          <w:p w:rsidR="00545F16" w:rsidRPr="00D259FB" w:rsidRDefault="00545F16" w:rsidP="0020393A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5362"/>
                <w:sz w:val="28"/>
                <w:szCs w:val="28"/>
                <w:lang w:eastAsia="uk-UA"/>
              </w:rPr>
            </w:pPr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5362"/>
                <w:sz w:val="28"/>
                <w:szCs w:val="28"/>
                <w:lang w:eastAsia="uk-UA"/>
              </w:rPr>
              <w:t>Забезпечте питний режим</w:t>
            </w:r>
          </w:p>
        </w:tc>
      </w:tr>
    </w:tbl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</w:t>
      </w:r>
    </w:p>
    <w:p w:rsidR="00545F16" w:rsidRPr="00D259FB" w:rsidRDefault="00545F16" w:rsidP="00545F16">
      <w:pPr>
        <w:shd w:val="clear" w:color="auto" w:fill="FFFFFF"/>
        <w:spacing w:after="0" w:line="46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>Повітря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Свіже повітря корисне дітям, які часто хворіють, зокрема ГРВІ.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Повітряні ванни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влітку проводять на веранді чи майданчику, який затінений деревами або тентом. В інші пори року — на веранді.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Відповідно до температурного режиму організовують повітряні ванни </w:t>
      </w: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трьох типів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:</w:t>
      </w:r>
    </w:p>
    <w:p w:rsidR="00545F16" w:rsidRPr="00D259FB" w:rsidRDefault="00545F16" w:rsidP="00545F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теплі ( 20°С і більше);</w:t>
      </w:r>
    </w:p>
    <w:p w:rsidR="00545F16" w:rsidRPr="00D259FB" w:rsidRDefault="00545F16" w:rsidP="00545F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lastRenderedPageBreak/>
        <w:t>прохолодні ( 16-19°С);</w:t>
      </w:r>
    </w:p>
    <w:p w:rsidR="00545F16" w:rsidRPr="00D259FB" w:rsidRDefault="00545F16" w:rsidP="00545F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холодні (менше 15°С).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Теплі повітряні ванни діти приймають лежачі або в русі. Розпочинати слід із 15-20 </w:t>
      </w:r>
      <w:proofErr w:type="spellStart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хв</w:t>
      </w:r>
      <w:proofErr w:type="spellEnd"/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, кожен день збільшувати тривалість на 15-20 хв.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ab/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Під час повітряних ванн шкіра дітей незахищена одягом і безпосередньо контактує з повітряним середовищем. Готуйте дітей поступово: спочатку повітряні ванни у полегшеному одязі, відтак — у трусиках і майках. Коли діти звикнуть, охоче перебуватимуть на свіжому повітрі лише у трусиках або шортах.</w:t>
      </w:r>
    </w:p>
    <w:tbl>
      <w:tblPr>
        <w:tblW w:w="5000" w:type="pct"/>
        <w:tblBorders>
          <w:top w:val="single" w:sz="6" w:space="0" w:color="EAEAEA"/>
          <w:left w:val="single" w:sz="18" w:space="0" w:color="EAEAEA"/>
          <w:bottom w:val="single" w:sz="6" w:space="0" w:color="EAEAEA"/>
          <w:right w:val="single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9"/>
      </w:tblGrid>
      <w:tr w:rsidR="00545F16" w:rsidRPr="00D259FB" w:rsidTr="0020393A"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45F16" w:rsidRPr="00D259FB" w:rsidRDefault="00545F16" w:rsidP="0020393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Стежте за станом дітей. Якщо їм некомфортно, побачите «</w:t>
            </w:r>
            <w:proofErr w:type="spellStart"/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гусину</w:t>
            </w:r>
            <w:proofErr w:type="spellEnd"/>
            <w:r w:rsidRPr="00D2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шкіру». У сиру чи вітряну погоду скорочуйте тривалість повітряних ванн. Під час дощу, туману не проводьте ці процедури.</w:t>
            </w:r>
          </w:p>
        </w:tc>
      </w:tr>
    </w:tbl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</w:t>
      </w:r>
    </w:p>
    <w:p w:rsidR="00545F16" w:rsidRPr="00D259FB" w:rsidRDefault="00545F16" w:rsidP="00545F16">
      <w:pPr>
        <w:shd w:val="clear" w:color="auto" w:fill="FFFFFF"/>
        <w:spacing w:after="0" w:line="46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>Вода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У закладі дошкільної освіти воду використовують для загартування дітей упродовж року. Діти обливаються, обтираються вологою рукавичкою, ходять по вологій поверхні тощо. Ці процедури зазвичай проводять перед денним сном або після нього.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Обливання. 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Діти обливають руки, ноги чи все тіло водою індиферентної температури ( 34-35°С). Відтак розтираються махровим рушником. З огляду на реакцію дітей, поступово зменшують температуру води до 25-24°С. Цю процедуру ліпше проводити перед денним сном.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Волога рукавичка.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Аби поступово підготувати дитину до водних процедур, скористайтеся методом розтирання вологою рукавичкою. Рукавичку слід змочити водою з температурою 30°С, віджати. Відтак обтерти груди і живіт дитини, витерти махровим рушником. Те саме повторити на спині, руках і ногах. Кожного тижня температуру води можна знижувати на 1°С і зупинитися на 15°С. Найліпший час розтирання вологою рукавичкою — після денного сну.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t>Ризький метод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. Цей метод цікавий тим, що для загартування використовують морську воду. Діти ходять у довгій ванночці або по килимках, змочених солоною водою. Для цього потрібно розчинити кілограм морської солі у відрі води.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Правила:</w:t>
      </w:r>
    </w:p>
    <w:p w:rsidR="00545F16" w:rsidRPr="00D259FB" w:rsidRDefault="00545F16" w:rsidP="00545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вода має доходити до гомілок дитини;</w:t>
      </w:r>
    </w:p>
    <w:p w:rsidR="00545F16" w:rsidRPr="00D259FB" w:rsidRDefault="00545F16" w:rsidP="00545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ємкість має бути такою, щоб дитина могла комфортно виконувати різні вправи;</w:t>
      </w:r>
    </w:p>
    <w:p w:rsidR="00545F16" w:rsidRPr="00D259FB" w:rsidRDefault="00545F16" w:rsidP="00545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під стопи можна покласти гладкі камінчики;</w:t>
      </w:r>
    </w:p>
    <w:p w:rsidR="00545F16" w:rsidRPr="00D259FB" w:rsidRDefault="00545F16" w:rsidP="00545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починати слід із температури води 36°С, поступово знижуючи кожні два дні на 1°С. Відтак дійти до 22°С для дітей 3-4 років, до 20°С для дітей 5 років, до 18°С для дітей 6 років;</w:t>
      </w:r>
    </w:p>
    <w:p w:rsidR="00545F16" w:rsidRPr="00D259FB" w:rsidRDefault="00545F16" w:rsidP="00545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після процедури ноги слід промити чистою водою і насухо витерти рушником.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Якщо немає зручної ємкості, можна використати суху «сольову доріжку»: розстелити на землі чи на підлозі клейонку та насипати туди 600 г морської солі і запропонувати дітям потупцювати по такій доріжці.</w:t>
      </w:r>
    </w:p>
    <w:p w:rsidR="00545F16" w:rsidRPr="00D259FB" w:rsidRDefault="00545F16" w:rsidP="00545F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b/>
          <w:bCs/>
          <w:color w:val="375362"/>
          <w:sz w:val="28"/>
          <w:szCs w:val="28"/>
          <w:bdr w:val="none" w:sz="0" w:space="0" w:color="auto" w:frame="1"/>
          <w:lang w:eastAsia="uk-UA"/>
        </w:rPr>
        <w:lastRenderedPageBreak/>
        <w:t>Контрастне загартування</w:t>
      </w: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 можна використовувати з трьох років. Це можуть бути контрастні повітряні ванни, під час яких слід забезпечити збільшення різниці температур повітря. Наприклад, починаючи з 4°С і до 10-15°С у двох приміщеннях. Також за подібною методикою можна застосовувати контрастний душ чи почергове обливання ніг водою контрастних температур.</w:t>
      </w:r>
    </w:p>
    <w:p w:rsidR="00545F16" w:rsidRPr="00D259FB" w:rsidRDefault="00545F16" w:rsidP="00545F1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</w:pPr>
      <w:r w:rsidRPr="00D259FB">
        <w:rPr>
          <w:rFonts w:ascii="Times New Roman" w:eastAsia="Times New Roman" w:hAnsi="Times New Roman" w:cs="Times New Roman"/>
          <w:color w:val="375362"/>
          <w:sz w:val="28"/>
          <w:szCs w:val="28"/>
          <w:lang w:eastAsia="uk-UA"/>
        </w:rPr>
        <w:t>Аби від процедур був ефект, кожний метод слід застосовувати регулярно. Тільки системний підхід дасть змогу зміцнити організм дитини та поліпшити її емоційний стан.</w:t>
      </w:r>
    </w:p>
    <w:p w:rsidR="00545F16" w:rsidRPr="00D259FB" w:rsidRDefault="00545F16" w:rsidP="00545F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B8A" w:rsidRDefault="00B67B8A"/>
    <w:sectPr w:rsidR="00B67B8A" w:rsidSect="00AE6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6520"/>
    <w:multiLevelType w:val="multilevel"/>
    <w:tmpl w:val="AD08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D4C33"/>
    <w:multiLevelType w:val="multilevel"/>
    <w:tmpl w:val="1102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45F16"/>
    <w:rsid w:val="00545F16"/>
    <w:rsid w:val="00B6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1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>MultiDVD Team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Свiтлана</dc:creator>
  <cp:lastModifiedBy>Свiтлана</cp:lastModifiedBy>
  <cp:revision>1</cp:revision>
  <dcterms:created xsi:type="dcterms:W3CDTF">2025-07-21T15:36:00Z</dcterms:created>
  <dcterms:modified xsi:type="dcterms:W3CDTF">2025-07-21T15:37:00Z</dcterms:modified>
</cp:coreProperties>
</file>