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F" w:rsidRDefault="00C2522F" w:rsidP="00C2522F"/>
    <w:p w:rsidR="00C2522F" w:rsidRPr="00A728B2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</w:t>
      </w:r>
      <w:r w:rsidRPr="00A728B2">
        <w:rPr>
          <w:b/>
          <w:color w:val="000000" w:themeColor="text1"/>
          <w:sz w:val="40"/>
          <w:szCs w:val="40"/>
        </w:rPr>
        <w:t>Вступ</w:t>
      </w:r>
    </w:p>
    <w:p w:rsidR="00C2522F" w:rsidRPr="004A1EC4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Концепція розвитку ДНЗ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освітньо-виховної системи ДНЗ.</w:t>
      </w: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Планування розвитку освіт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ньо-виховної системи ДНЗ до 2026</w:t>
      </w: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року зумовлено необхідністю кардинальних змін, спрямованих на підвищення якості і конкурентоспроможності ДНЗ, вирішення стратегічних завдань, що стоять перед закладом в нових економічних і соціокультурних умовах міста.</w:t>
      </w: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Дошкільна освіта – це стратегічний ресурс для всебічного розвитку дитини та забезпечення її національних інтересів, а також зміцнення авторитету та іміджу ДНЗ, де створені умови для самореалізації кожної особистості.</w:t>
      </w: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Враховуючи основні положення Національної доктрини розвитку освіти, увага педагогів все більш фокусується на створенні моделі дошкільного навчального закладу,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177B22" w:rsidRPr="00190E76" w:rsidRDefault="00C2522F" w:rsidP="00177B22">
      <w:pPr>
        <w:jc w:val="both"/>
        <w:rPr>
          <w:rFonts w:ascii="Times New Roman" w:hAnsi="Times New Roman" w:cs="Times New Roman"/>
          <w:sz w:val="28"/>
          <w:szCs w:val="28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Визнання необхідності свідомого управління змінами, їх передбачення, регулювання, пристосування до </w:t>
      </w:r>
      <w:proofErr w:type="spellStart"/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змінюючих</w:t>
      </w:r>
      <w:proofErr w:type="spellEnd"/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зовнішніх умов прискорює процес оновлення діяльності в ДНЗ.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2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січня 2022 року набирає чинності постанова №305 Кабінету Міністрів України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Тому питання суттєвих змін до деяких підходів до планування діяльності дошкільного навчального закладу потребує значного корегування. Потребує оновлення навчальної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та матеріальної </w:t>
      </w: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бази закладу, поширення використання інтерактивних форм впливу на педагогічний процес; організація навчання дітей за методиками та технологіями, які активізують розумову </w:t>
      </w:r>
      <w:r w:rsidRPr="00C2522F">
        <w:rPr>
          <w:rFonts w:ascii="Times New Roman" w:hAnsi="Times New Roman" w:cs="Times New Roman"/>
          <w:color w:val="000000" w:themeColor="text1"/>
          <w:sz w:val="28"/>
          <w:szCs w:val="24"/>
        </w:rPr>
        <w:t>діяльність і творчо організовують освітній простір</w:t>
      </w:r>
      <w:r w:rsidR="00177B22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C2522F">
        <w:rPr>
          <w:rFonts w:ascii="Arial" w:hAnsi="Arial" w:cs="Arial"/>
          <w:color w:val="333333"/>
          <w:sz w:val="27"/>
          <w:szCs w:val="27"/>
        </w:rPr>
        <w:t xml:space="preserve"> </w:t>
      </w: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На сучасному етапі плідна співпраця усіх учасників навчально-виховного процесу набуває найактуальнішого змісту, насамперед по створенню та оптимізації гармонійного розвивального середовища</w:t>
      </w:r>
      <w:r w:rsidR="00177B22" w:rsidRPr="00190E76">
        <w:rPr>
          <w:rStyle w:val="markedcontent"/>
          <w:rFonts w:ascii="Times New Roman" w:hAnsi="Times New Roman" w:cs="Times New Roman"/>
          <w:sz w:val="28"/>
          <w:szCs w:val="28"/>
        </w:rPr>
        <w:t>, вільного</w:t>
      </w:r>
      <w:r w:rsidR="00CE49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77B22" w:rsidRPr="00190E76">
        <w:rPr>
          <w:rStyle w:val="markedcontent"/>
          <w:rFonts w:ascii="Times New Roman" w:hAnsi="Times New Roman" w:cs="Times New Roman"/>
          <w:sz w:val="28"/>
          <w:szCs w:val="28"/>
        </w:rPr>
        <w:t>від будь-яких форм</w:t>
      </w:r>
      <w:r w:rsidR="00177B22" w:rsidRPr="00190E76">
        <w:rPr>
          <w:rFonts w:ascii="Times New Roman" w:hAnsi="Times New Roman" w:cs="Times New Roman"/>
          <w:sz w:val="28"/>
          <w:szCs w:val="28"/>
        </w:rPr>
        <w:br/>
      </w:r>
      <w:r w:rsidR="00177B22" w:rsidRPr="00190E76">
        <w:rPr>
          <w:rStyle w:val="markedcontent"/>
          <w:rFonts w:ascii="Times New Roman" w:hAnsi="Times New Roman" w:cs="Times New Roman"/>
          <w:sz w:val="28"/>
          <w:szCs w:val="28"/>
        </w:rPr>
        <w:t>насильства та</w:t>
      </w:r>
      <w:r w:rsidR="00CE49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77B22" w:rsidRPr="00190E76">
        <w:rPr>
          <w:rStyle w:val="markedcontent"/>
          <w:rFonts w:ascii="Times New Roman" w:hAnsi="Times New Roman" w:cs="Times New Roman"/>
          <w:sz w:val="28"/>
          <w:szCs w:val="28"/>
        </w:rPr>
        <w:t>дискримінації</w:t>
      </w:r>
      <w:r w:rsidR="00CE49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177B2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налагодженню </w:t>
      </w:r>
      <w:r w:rsidR="00177B22">
        <w:rPr>
          <w:rFonts w:ascii="Times New Roman" w:hAnsi="Times New Roman" w:cs="Times New Roman"/>
          <w:sz w:val="28"/>
          <w:szCs w:val="28"/>
        </w:rPr>
        <w:t xml:space="preserve"> зв’язків</w:t>
      </w:r>
      <w:r w:rsidR="00177B22" w:rsidRPr="00190E76">
        <w:rPr>
          <w:rFonts w:ascii="Times New Roman" w:hAnsi="Times New Roman" w:cs="Times New Roman"/>
          <w:sz w:val="28"/>
          <w:szCs w:val="28"/>
        </w:rPr>
        <w:t xml:space="preserve"> з родинами вихованців з особливи</w:t>
      </w:r>
      <w:r w:rsidR="00177B22">
        <w:rPr>
          <w:rFonts w:ascii="Times New Roman" w:hAnsi="Times New Roman" w:cs="Times New Roman"/>
          <w:sz w:val="28"/>
          <w:szCs w:val="28"/>
        </w:rPr>
        <w:t>ми освітніми потребами, залученню</w:t>
      </w:r>
      <w:r w:rsidR="00177B22" w:rsidRPr="00190E76">
        <w:rPr>
          <w:rFonts w:ascii="Times New Roman" w:hAnsi="Times New Roman" w:cs="Times New Roman"/>
          <w:sz w:val="28"/>
          <w:szCs w:val="28"/>
        </w:rPr>
        <w:t xml:space="preserve"> їх до команди фахівців з  розроблення  індивідуальної програми  розвитку</w:t>
      </w:r>
      <w:r w:rsidR="00177B22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</w:t>
      </w:r>
      <w:r w:rsidR="00177B22" w:rsidRPr="00190E76">
        <w:rPr>
          <w:rFonts w:ascii="Times New Roman" w:hAnsi="Times New Roman" w:cs="Times New Roman"/>
          <w:sz w:val="28"/>
          <w:szCs w:val="28"/>
        </w:rPr>
        <w:t>  та іншої необхідної підтримки під час навчання.</w:t>
      </w: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Програма розвитку дошкільного навчального закладу визначає стратегічні пріоритети розвитку установи, започатковує організаційні шляхи її реалізації, обґрунтовує ресурсні потреби. Вона скеровує учасників навчально-виховного процесу до реалізації ціннісних пріоритетів особистості, суспільства та держави на засадах євр</w:t>
      </w:r>
      <w:r w:rsidR="00CE49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опейських вимірів якості освіти,  зокрема </w:t>
      </w:r>
      <w:r w:rsidR="00CE4998" w:rsidRPr="00CE4998">
        <w:rPr>
          <w:rFonts w:ascii="Times New Roman" w:hAnsi="Times New Roman" w:cs="Times New Roman"/>
          <w:sz w:val="28"/>
          <w:szCs w:val="28"/>
        </w:rPr>
        <w:t xml:space="preserve"> </w:t>
      </w:r>
      <w:r w:rsidR="00CE4998" w:rsidRPr="00BA295F">
        <w:rPr>
          <w:rFonts w:ascii="Times New Roman" w:hAnsi="Times New Roman" w:cs="Times New Roman"/>
          <w:sz w:val="28"/>
          <w:szCs w:val="28"/>
        </w:rPr>
        <w:t>п</w:t>
      </w:r>
      <w:r w:rsidR="00CE4998">
        <w:rPr>
          <w:rFonts w:ascii="Times New Roman" w:eastAsia="Times New Roman" w:hAnsi="Times New Roman" w:cs="Times New Roman"/>
          <w:bCs/>
          <w:sz w:val="28"/>
          <w:szCs w:val="28"/>
        </w:rPr>
        <w:t>ривертає</w:t>
      </w:r>
      <w:r w:rsidR="00CE4998" w:rsidRPr="005E6B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увагу педагогів, батьків та дошкільників до проблем охорони довкілля</w:t>
      </w:r>
      <w:r w:rsidR="00CE49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522F" w:rsidRPr="004A1EC4" w:rsidRDefault="00C2522F" w:rsidP="00C2522F">
      <w:pPr>
        <w:ind w:firstLine="91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Програма спрямована у площину цінностей особистісного розвитку, варіативності і відкритості дошкільного закладу, зумовлює модернізацію факторів, від яких залежить якість навчально-виховного процесу, зміст, методи, форми навчання і виховання, система контролю і оцінювання, управлінські рішення, </w:t>
      </w:r>
      <w:proofErr w:type="spellStart"/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>взаємовідповідальність</w:t>
      </w:r>
      <w:proofErr w:type="spellEnd"/>
      <w:r w:rsidRPr="004A1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учасників навчально-виховного процесу.</w:t>
      </w:r>
    </w:p>
    <w:p w:rsidR="00C2522F" w:rsidRPr="004A1EC4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Pr="004A1EC4" w:rsidRDefault="00C2522F" w:rsidP="00C2522F">
      <w:pPr>
        <w:pStyle w:val="a3"/>
        <w:spacing w:before="0" w:beforeAutospacing="0" w:after="295" w:afterAutospacing="0"/>
        <w:rPr>
          <w:rFonts w:asciiTheme="majorHAnsi" w:hAnsiTheme="majorHAnsi"/>
          <w:color w:val="000000" w:themeColor="text1"/>
          <w:sz w:val="28"/>
          <w:szCs w:val="28"/>
        </w:rPr>
      </w:pPr>
    </w:p>
    <w:p w:rsidR="00C2522F" w:rsidRPr="001A6759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1A6759">
        <w:rPr>
          <w:b/>
          <w:color w:val="000000" w:themeColor="text1"/>
          <w:sz w:val="40"/>
          <w:szCs w:val="40"/>
        </w:rPr>
        <w:t xml:space="preserve"> Паспорт програми розвитку</w:t>
      </w:r>
    </w:p>
    <w:tbl>
      <w:tblPr>
        <w:tblStyle w:val="a4"/>
        <w:tblW w:w="0" w:type="auto"/>
        <w:tblLook w:val="04A0"/>
      </w:tblPr>
      <w:tblGrid>
        <w:gridCol w:w="2660"/>
        <w:gridCol w:w="7195"/>
      </w:tblGrid>
      <w:tr w:rsidR="00C2522F" w:rsidTr="000F102D">
        <w:tc>
          <w:tcPr>
            <w:tcW w:w="2660" w:type="dxa"/>
          </w:tcPr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160">
              <w:rPr>
                <w:rFonts w:ascii="Times New Roman" w:hAnsi="Times New Roman" w:cs="Times New Roman"/>
                <w:sz w:val="28"/>
                <w:szCs w:val="28"/>
              </w:rPr>
              <w:t>азва</w:t>
            </w:r>
          </w:p>
        </w:tc>
        <w:tc>
          <w:tcPr>
            <w:tcW w:w="7195" w:type="dxa"/>
          </w:tcPr>
          <w:p w:rsidR="00C2522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0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( ясла-садок) № 38 </w:t>
            </w:r>
          </w:p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0">
              <w:rPr>
                <w:rFonts w:ascii="Times New Roman" w:hAnsi="Times New Roman" w:cs="Times New Roman"/>
                <w:sz w:val="28"/>
                <w:szCs w:val="28"/>
              </w:rPr>
              <w:t>« Золотий ключик» Черкаської міської ради</w:t>
            </w:r>
          </w:p>
        </w:tc>
      </w:tr>
      <w:tr w:rsidR="00C2522F" w:rsidTr="000F102D">
        <w:tc>
          <w:tcPr>
            <w:tcW w:w="2660" w:type="dxa"/>
          </w:tcPr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0">
              <w:rPr>
                <w:rFonts w:ascii="Times New Roman" w:hAnsi="Times New Roman" w:cs="Times New Roman"/>
                <w:sz w:val="28"/>
                <w:szCs w:val="28"/>
              </w:rPr>
              <w:t>Концепція</w:t>
            </w:r>
          </w:p>
        </w:tc>
      </w:tr>
      <w:tr w:rsidR="00C2522F" w:rsidTr="000F102D">
        <w:tc>
          <w:tcPr>
            <w:tcW w:w="2660" w:type="dxa"/>
          </w:tcPr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0">
              <w:rPr>
                <w:rFonts w:ascii="Times New Roman" w:hAnsi="Times New Roman" w:cs="Times New Roman"/>
                <w:sz w:val="28"/>
                <w:szCs w:val="28"/>
              </w:rPr>
              <w:t>Підстава для розробки концепції</w:t>
            </w:r>
          </w:p>
        </w:tc>
        <w:tc>
          <w:tcPr>
            <w:tcW w:w="7195" w:type="dxa"/>
          </w:tcPr>
          <w:p w:rsidR="00C2522F" w:rsidRPr="000D716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удосконалення змісту діяльності навчального закладу</w:t>
            </w:r>
          </w:p>
        </w:tc>
      </w:tr>
      <w:tr w:rsidR="00C2522F" w:rsidTr="000F102D">
        <w:tc>
          <w:tcPr>
            <w:tcW w:w="2660" w:type="dxa"/>
          </w:tcPr>
          <w:p w:rsidR="00C2522F" w:rsidRPr="00711E70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70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 база</w:t>
            </w:r>
          </w:p>
        </w:tc>
        <w:tc>
          <w:tcPr>
            <w:tcW w:w="7195" w:type="dxa"/>
          </w:tcPr>
          <w:p w:rsidR="00C2522F" w:rsidRPr="00711E70" w:rsidRDefault="00C2522F" w:rsidP="000F10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Конституція України; · Національна стратегія розвитку освіти в Україні на період 2012-2021 року; · Закони України: - «Про освіту», - «Про дошкільну освіту». - «Про охорону дитинства»; - «Про захист персональних даних». · Постанова Кабінету Міністрів України: від 27.08.2010 № 785 «Про затвердження Державної цільової соціальної програми розвитку позашкільної освіти на період до 2014 року». · Розпорядження Кабінету Міністрів України:від 27.08.2010 № 1721-р «Про схвалення Концепції Державної цільової програми розвитку дошкільної освіти на період до 2017 року»; · Накази Міністерства освіти і науки України: - від 13.09. 2010 № 868 «Про виконання постанови Кабінету Міністрів України від 27 серпн</w:t>
            </w:r>
            <w:r w:rsidRPr="00711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 2010 року № 285; від 01.10 2010 № 912 « Про затвердження Концепції розвитку інклюзивної освіти»</w:t>
            </w:r>
          </w:p>
        </w:tc>
      </w:tr>
      <w:tr w:rsidR="00C2522F" w:rsidTr="000F102D">
        <w:tc>
          <w:tcPr>
            <w:tcW w:w="2660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E6">
              <w:rPr>
                <w:rFonts w:ascii="Times New Roman" w:hAnsi="Times New Roman" w:cs="Times New Roman"/>
                <w:sz w:val="28"/>
                <w:szCs w:val="28"/>
              </w:rPr>
              <w:t xml:space="preserve">Замовник </w:t>
            </w:r>
          </w:p>
        </w:tc>
        <w:tc>
          <w:tcPr>
            <w:tcW w:w="7195" w:type="dxa"/>
          </w:tcPr>
          <w:p w:rsidR="00C2522F" w:rsidRPr="00EB63E6" w:rsidRDefault="00776881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гуманітарної політики Черкаської міської ради</w:t>
            </w:r>
          </w:p>
        </w:tc>
      </w:tr>
      <w:tr w:rsidR="00C2522F" w:rsidTr="000F102D">
        <w:tc>
          <w:tcPr>
            <w:tcW w:w="2660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</w:p>
        </w:tc>
        <w:tc>
          <w:tcPr>
            <w:tcW w:w="7195" w:type="dxa"/>
          </w:tcPr>
          <w:p w:rsidR="00C2522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E6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( ясла-садок) № 38 </w:t>
            </w:r>
          </w:p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E6">
              <w:rPr>
                <w:rFonts w:ascii="Times New Roman" w:hAnsi="Times New Roman" w:cs="Times New Roman"/>
                <w:sz w:val="28"/>
                <w:szCs w:val="28"/>
              </w:rPr>
              <w:t>« Золотий ключик» ЧМР</w:t>
            </w:r>
          </w:p>
        </w:tc>
      </w:tr>
      <w:tr w:rsidR="00C2522F" w:rsidTr="000F102D">
        <w:tc>
          <w:tcPr>
            <w:tcW w:w="2660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</w:p>
        </w:tc>
        <w:tc>
          <w:tcPr>
            <w:tcW w:w="7195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Олексіївна</w:t>
            </w:r>
          </w:p>
        </w:tc>
      </w:tr>
      <w:tr w:rsidR="00C2522F" w:rsidTr="000F102D">
        <w:tc>
          <w:tcPr>
            <w:tcW w:w="2660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Авторський колектив</w:t>
            </w:r>
          </w:p>
        </w:tc>
        <w:tc>
          <w:tcPr>
            <w:tcW w:w="7195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Олексіївна,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Зімоздріна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Вікторівна, вища категорія.</w:t>
            </w:r>
          </w:p>
        </w:tc>
      </w:tr>
      <w:tr w:rsidR="00C2522F" w:rsidTr="000F102D">
        <w:tc>
          <w:tcPr>
            <w:tcW w:w="2660" w:type="dxa"/>
          </w:tcPr>
          <w:p w:rsidR="00C2522F" w:rsidRPr="00EB63E6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концепції</w:t>
            </w:r>
          </w:p>
        </w:tc>
        <w:tc>
          <w:tcPr>
            <w:tcW w:w="7195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Департамент освіти  і гуманітарної політики ЧМР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педагогічний колектив дошкільного навчального закладу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(ясла-садок) № 38 «Золотий ключик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», навчальні заклади міста, медичні установи, засоби масової інформації, громадські організації та сім’ї вихованців закладу.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7195" w:type="dxa"/>
          </w:tcPr>
          <w:p w:rsidR="00C2522F" w:rsidRPr="00663CBF" w:rsidRDefault="00C2522F" w:rsidP="00660B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Створити сучасний освітній простір у закладі, що забезпечить потреби дітей у якісній освіті</w:t>
            </w:r>
            <w:r w:rsidR="00776881" w:rsidRPr="00776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потреби педагогів у розвитку власної</w:t>
            </w:r>
            <w:r w:rsidR="00776881"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професійної компетентності</w:t>
            </w:r>
            <w:r w:rsidR="00776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r w:rsidR="00776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створити</w:t>
            </w:r>
            <w:r w:rsidR="00776881" w:rsidRPr="00776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середовище,</w:t>
            </w:r>
            <w:r w:rsidR="00CE4998" w:rsidRPr="00190E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вільного</w:t>
            </w:r>
            <w:r w:rsidR="00CE499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98" w:rsidRPr="00190E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від будь-яких форм</w:t>
            </w:r>
            <w:r w:rsidR="00CE4998" w:rsidRPr="00190E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4998" w:rsidRPr="00190E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насильства та</w:t>
            </w:r>
            <w:r w:rsidR="00CE499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98" w:rsidRPr="00190E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дискримінації</w:t>
            </w:r>
            <w:r w:rsidR="00CE499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="00776881" w:rsidRPr="00776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адаптоване до потреб дітей з особливими освітніми потребами</w:t>
            </w:r>
            <w:r w:rsidRPr="00776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660B83" w:rsidRPr="00660B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660B83" w:rsidRP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Активна співпраця </w:t>
            </w:r>
            <w:r w:rsid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дошкільного закладу </w:t>
            </w:r>
            <w:r w:rsidR="00660B83" w:rsidRP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 батьками дитини з ООП, залучення їх до освітнього процесу та розроблення IПP</w:t>
            </w:r>
            <w:r w:rsid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Завдання </w:t>
            </w:r>
          </w:p>
        </w:tc>
        <w:tc>
          <w:tcPr>
            <w:tcW w:w="7195" w:type="dxa"/>
          </w:tcPr>
          <w:p w:rsidR="00C2522F" w:rsidRPr="00CE4998" w:rsidRDefault="00C2522F" w:rsidP="00CE499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творити умови для формування </w:t>
            </w:r>
            <w:proofErr w:type="spellStart"/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здоров’язбережувального</w:t>
            </w:r>
            <w:proofErr w:type="spellEnd"/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середовища в навчальному закладі;</w:t>
            </w:r>
            <w:r w:rsidR="00CE4998" w:rsidRPr="005E6B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удосконалити природничо-екологічну </w:t>
            </w:r>
            <w:r w:rsidR="00CE4998" w:rsidRPr="00BA29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компетенцію вихованців закладу</w:t>
            </w:r>
            <w:r w:rsidR="00CE49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ü здійснення особистісно-орієнтованого підходу у становленні цілісної особистості дошкільника; ü забезпечити якісне управління навчально-виховним процесом та системне підвищення якості дошкільної освіти на інноваційній основі; ü удосконалити зміст науково-методичної роботи; ü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методик; ü оптимізувати роботу з батьками та громадськістю.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Терміни реалізації</w:t>
            </w:r>
          </w:p>
        </w:tc>
        <w:tc>
          <w:tcPr>
            <w:tcW w:w="7195" w:type="dxa"/>
          </w:tcPr>
          <w:p w:rsidR="00C2522F" w:rsidRPr="00663CBF" w:rsidRDefault="00C136AA" w:rsidP="000F10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2022-2026</w:t>
            </w:r>
            <w:r w:rsidR="00C2522F" w:rsidRPr="00663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роки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Етапи реалізації</w:t>
            </w:r>
          </w:p>
        </w:tc>
        <w:tc>
          <w:tcPr>
            <w:tcW w:w="7195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§ Організаційно-проектув</w:t>
            </w:r>
            <w:r w:rsidR="00C13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альний етап січень-вересень 2021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Розробка Концепції розвитку дошкільного закладу; визначення основних стратегій, заходів і механізмів розвитку (інноваційних проектів); виявлення ресурсів (людських, матеріально-технічних, фінансових) реалізації Програми. § Етап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еалізації концепції </w:t>
            </w:r>
            <w:r w:rsidR="00C13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січень 2022– грудень 2026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Практична реалізаці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 інноваційних проектів концепції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; організація моніторингового спостереження за результатами; координація дій. § Аналітико-прогнозуючий етап с</w:t>
            </w:r>
            <w:r w:rsidR="00C13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ічень 2026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– </w:t>
            </w:r>
            <w:r w:rsidR="00C13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грудень 2026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Аналіз р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езультатів впровадження Концепції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розвитку закладу; визначення перспектив подальшої життєдіяльності закладу.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Ресурсне забезпечення</w:t>
            </w:r>
          </w:p>
        </w:tc>
        <w:tc>
          <w:tcPr>
            <w:tcW w:w="7195" w:type="dxa"/>
          </w:tcPr>
          <w:p w:rsidR="00C2522F" w:rsidRPr="00663CBF" w:rsidRDefault="00C2522F" w:rsidP="00660B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Розробка та реалізація механізмів залучення додаткових фінансових та матеріальних ресурсів з метою удосконалення матеріально-технічної та методичної бази закладу; підвищення ефективності надання освітніх послуг, формування іміджу закладу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195" w:type="dxa"/>
          </w:tcPr>
          <w:p w:rsidR="00C2522F" w:rsidRPr="00663CBF" w:rsidRDefault="00C2522F" w:rsidP="00660B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Вступ Інформаційно-аналітична довідка про діяльність дошкільного навчального закладу (ясла-садо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к) № 38 «Золотий ключик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Пр</w:t>
            </w:r>
            <w:r w:rsidR="00CE4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оект « </w:t>
            </w:r>
            <w:proofErr w:type="spellStart"/>
            <w:r w:rsidR="00CE4998" w:rsidRPr="00CE4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Садочок-</w:t>
            </w:r>
            <w:proofErr w:type="spellEnd"/>
            <w:r w:rsidR="00CE4998" w:rsidRPr="00CE4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простір дружній до дитини</w:t>
            </w:r>
            <w:r w:rsidRPr="00CE4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Проек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 «Кадри»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Проект «Науково-метод</w:t>
            </w:r>
            <w:r w:rsidR="00DE1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ичне середовище» Проект «Давай пограємо, малюк</w:t>
            </w:r>
            <w:r w:rsidR="00552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Проект «</w:t>
            </w:r>
            <w:proofErr w:type="spellStart"/>
            <w:r w:rsidR="00552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Батьки-</w:t>
            </w:r>
            <w:proofErr w:type="spellEnd"/>
            <w:r w:rsidR="00552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партнери освітнього процесу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Орієнтовані обсяги </w:t>
            </w:r>
            <w:r w:rsidRPr="0066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фінансування</w:t>
            </w:r>
          </w:p>
        </w:tc>
        <w:tc>
          <w:tcPr>
            <w:tcW w:w="7195" w:type="dxa"/>
          </w:tcPr>
          <w:p w:rsidR="00C2522F" w:rsidRPr="00663CBF" w:rsidRDefault="00FB2EF5" w:rsidP="000F10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10</w:t>
            </w:r>
            <w:r w:rsidR="00C2522F"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C2522F"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00</w:t>
            </w:r>
            <w:r w:rsidR="00C25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.00</w:t>
            </w:r>
            <w:r w:rsidR="00C2522F"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грн.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Очікувані результати</w:t>
            </w:r>
          </w:p>
        </w:tc>
        <w:tc>
          <w:tcPr>
            <w:tcW w:w="7195" w:type="dxa"/>
          </w:tcPr>
          <w:p w:rsidR="00C2522F" w:rsidRPr="00663CBF" w:rsidRDefault="00C2522F" w:rsidP="00660B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Основними результатами концепції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розвитку дошкільного навчального закладу</w:t>
            </w:r>
            <w:r w:rsidRPr="0066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(ясла-садок) № 38 «Золотий ключик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будуть системні позитивні зміни в його діяльності, зокрема: · створені соціально сприятливі умови для здобуття дошкіль</w:t>
            </w:r>
            <w:r w:rsidR="00660B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ної освіти; 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сформоване свідоме ставлення дітей до власного здоров’я та здоров’я інших громадян як найвищої соціальної цінності; підвищення рівня фізкультурн</w:t>
            </w:r>
            <w:r w:rsidR="00660B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о-оздоровчої роботи в закладі; </w:t>
            </w:r>
            <w:r w:rsidR="00660B83" w:rsidRP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ожливість створити </w:t>
            </w:r>
            <w:r w:rsidR="00660B83" w:rsidRP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професійний </w:t>
            </w:r>
            <w:r w:rsid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підхід та особливі умови для організації</w:t>
            </w:r>
            <w:r w:rsidR="00660B83" w:rsidRPr="0066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інклюзивного навчання</w:t>
            </w:r>
            <w:r w:rsidR="00660B83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;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сформований морально-духовний розвиток дитини,ціннісне ставлення до природи, культури, людей, власного «Я»; здатність приймати самостійні рішення, здійснювати свідомі вибори, відповідально самовизначатися, проявляти свій потенціал; · в дітей сформовані вміння та навички, необхідні для продовження освіти в школі; · раціонально використовуватимуться освітні інновації, ідеї передового досвіду та розроблятимуться власні педагогічні технології, що сприятимуть підвищенню якості освітнього процесу · створені сприятливі умови для підвищення науково-теоретичної, методичної та психологічної підготовки педагогічних кадрів</w:t>
            </w:r>
            <w:r w:rsidR="00FB2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буде покращена матеріально-технічна база дошкільного закладу; · буде висока результативність надання додаткових освітніх послуг; · буде забезпечена активна участь громадськості, батьків до формування освітньої політики закладу.</w:t>
            </w:r>
          </w:p>
        </w:tc>
      </w:tr>
      <w:tr w:rsidR="00C2522F" w:rsidRPr="00663CBF" w:rsidTr="000F102D">
        <w:tc>
          <w:tcPr>
            <w:tcW w:w="2660" w:type="dxa"/>
          </w:tcPr>
          <w:p w:rsidR="00C2522F" w:rsidRPr="00663CBF" w:rsidRDefault="00C2522F" w:rsidP="000F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BF">
              <w:rPr>
                <w:rFonts w:ascii="Times New Roman" w:hAnsi="Times New Roman" w:cs="Times New Roman"/>
                <w:sz w:val="28"/>
                <w:szCs w:val="28"/>
              </w:rPr>
              <w:t>Контроль , корекція і оцінювання  концепції</w:t>
            </w:r>
          </w:p>
        </w:tc>
        <w:tc>
          <w:tcPr>
            <w:tcW w:w="7195" w:type="dxa"/>
          </w:tcPr>
          <w:p w:rsidR="00C2522F" w:rsidRPr="00663CBF" w:rsidRDefault="00C2522F" w:rsidP="000F10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Системни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й моніторинг реалізації Концепції</w:t>
            </w:r>
            <w:r w:rsidRPr="006A3D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її фінансування; участь батьків і громадськості у незалежному оцінюванні якості освіти</w:t>
            </w:r>
          </w:p>
        </w:tc>
      </w:tr>
    </w:tbl>
    <w:p w:rsidR="00C2522F" w:rsidRDefault="00C2522F" w:rsidP="00C2522F">
      <w:pPr>
        <w:rPr>
          <w:rFonts w:ascii="Times New Roman" w:hAnsi="Times New Roman" w:cs="Times New Roman"/>
          <w:sz w:val="28"/>
          <w:szCs w:val="28"/>
        </w:rPr>
      </w:pPr>
    </w:p>
    <w:p w:rsidR="00C2522F" w:rsidRDefault="00C2522F" w:rsidP="00C2522F">
      <w:pPr>
        <w:rPr>
          <w:rFonts w:ascii="Times New Roman" w:hAnsi="Times New Roman" w:cs="Times New Roman"/>
          <w:sz w:val="28"/>
          <w:szCs w:val="28"/>
        </w:rPr>
      </w:pPr>
    </w:p>
    <w:p w:rsidR="00C2522F" w:rsidRDefault="00C2522F" w:rsidP="00C2522F">
      <w:pPr>
        <w:ind w:left="-720"/>
        <w:jc w:val="center"/>
        <w:rPr>
          <w:rFonts w:ascii="Times New Roman" w:hAnsi="Times New Roman"/>
          <w:sz w:val="28"/>
          <w:szCs w:val="28"/>
        </w:rPr>
      </w:pPr>
      <w:r w:rsidRPr="003D0F5F">
        <w:rPr>
          <w:rFonts w:ascii="Times New Roman" w:hAnsi="Times New Roman"/>
          <w:sz w:val="28"/>
          <w:szCs w:val="28"/>
        </w:rPr>
        <w:t xml:space="preserve">      </w:t>
      </w:r>
    </w:p>
    <w:p w:rsidR="00C2522F" w:rsidRDefault="00C2522F" w:rsidP="00C2522F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C2522F" w:rsidRDefault="00C2522F" w:rsidP="00C2522F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C2522F" w:rsidRDefault="00C2522F" w:rsidP="00C2522F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C2522F" w:rsidRDefault="00C2522F" w:rsidP="00C2522F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776881" w:rsidRDefault="00776881" w:rsidP="002D589A">
      <w:pPr>
        <w:rPr>
          <w:rFonts w:ascii="Times New Roman" w:hAnsi="Times New Roman"/>
          <w:sz w:val="28"/>
          <w:szCs w:val="28"/>
        </w:rPr>
      </w:pPr>
    </w:p>
    <w:p w:rsidR="00C2522F" w:rsidRDefault="00C2522F" w:rsidP="00C2522F">
      <w:pPr>
        <w:ind w:left="-720"/>
        <w:jc w:val="center"/>
        <w:rPr>
          <w:rFonts w:ascii="Times New Roman" w:hAnsi="Times New Roman"/>
          <w:b/>
          <w:sz w:val="40"/>
          <w:szCs w:val="40"/>
        </w:rPr>
      </w:pPr>
      <w:r w:rsidRPr="003D0F5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A1EC4">
        <w:rPr>
          <w:rFonts w:ascii="Times New Roman" w:hAnsi="Times New Roman"/>
          <w:b/>
          <w:sz w:val="40"/>
          <w:szCs w:val="40"/>
        </w:rPr>
        <w:t xml:space="preserve">Інформаційна  довідка  </w:t>
      </w:r>
    </w:p>
    <w:p w:rsidR="00C2522F" w:rsidRPr="004A1EC4" w:rsidRDefault="00C2522F" w:rsidP="00C2522F">
      <w:pPr>
        <w:ind w:left="-720"/>
        <w:jc w:val="center"/>
        <w:rPr>
          <w:rFonts w:ascii="Times New Roman" w:hAnsi="Times New Roman"/>
          <w:b/>
          <w:sz w:val="40"/>
          <w:szCs w:val="40"/>
        </w:rPr>
      </w:pPr>
      <w:r w:rsidRPr="004A1EC4">
        <w:rPr>
          <w:rFonts w:ascii="Times New Roman" w:hAnsi="Times New Roman"/>
          <w:b/>
          <w:sz w:val="40"/>
          <w:szCs w:val="40"/>
        </w:rPr>
        <w:t>про  дошкільний  навчальний  заклад</w:t>
      </w:r>
    </w:p>
    <w:p w:rsidR="00C2522F" w:rsidRPr="00097713" w:rsidRDefault="00C2522F" w:rsidP="00C2522F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>Повна назва :</w:t>
      </w:r>
      <w:r w:rsidRPr="00097713">
        <w:rPr>
          <w:rFonts w:ascii="Times New Roman" w:hAnsi="Times New Roman"/>
          <w:b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>дошкільний навчальний заклад (ясла-садок) № 38 «Золотий ключик»  Черкаської міської ради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Юридична адреса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 xml:space="preserve">18001 м </w:t>
      </w:r>
      <w:proofErr w:type="spellStart"/>
      <w:r w:rsidRPr="00097713">
        <w:rPr>
          <w:rFonts w:ascii="Times New Roman" w:hAnsi="Times New Roman"/>
          <w:sz w:val="28"/>
          <w:szCs w:val="28"/>
        </w:rPr>
        <w:t>.Черкаси</w:t>
      </w:r>
      <w:proofErr w:type="spellEnd"/>
      <w:r w:rsidRPr="00097713">
        <w:rPr>
          <w:rFonts w:ascii="Times New Roman" w:hAnsi="Times New Roman"/>
          <w:sz w:val="28"/>
          <w:szCs w:val="28"/>
        </w:rPr>
        <w:t>, вул. Благовісна, 215.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97713">
        <w:rPr>
          <w:rFonts w:ascii="Times New Roman" w:hAnsi="Times New Roman"/>
          <w:sz w:val="28"/>
          <w:szCs w:val="28"/>
        </w:rPr>
        <w:t>Контактний. тел. 37-93-40</w:t>
      </w:r>
    </w:p>
    <w:p w:rsidR="00C2522F" w:rsidRPr="00097713" w:rsidRDefault="00C2522F" w:rsidP="00C2522F">
      <w:pPr>
        <w:tabs>
          <w:tab w:val="left" w:pos="-900"/>
        </w:tabs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ab/>
        <w:t xml:space="preserve">         E-</w:t>
      </w:r>
      <w:proofErr w:type="spellStart"/>
      <w:r w:rsidRPr="00097713">
        <w:rPr>
          <w:rFonts w:ascii="Times New Roman" w:hAnsi="Times New Roman"/>
          <w:sz w:val="28"/>
          <w:szCs w:val="28"/>
        </w:rPr>
        <w:t>mail</w:t>
      </w:r>
      <w:proofErr w:type="spellEnd"/>
      <w:r w:rsidRPr="000977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97713">
        <w:rPr>
          <w:rFonts w:ascii="Times New Roman" w:hAnsi="Times New Roman"/>
          <w:sz w:val="28"/>
          <w:szCs w:val="28"/>
          <w:lang w:val="en-US"/>
        </w:rPr>
        <w:t>dyt</w:t>
      </w:r>
      <w:proofErr w:type="spellEnd"/>
      <w:r w:rsidRPr="00097713">
        <w:rPr>
          <w:rFonts w:ascii="Times New Roman" w:hAnsi="Times New Roman"/>
          <w:sz w:val="28"/>
          <w:szCs w:val="28"/>
        </w:rPr>
        <w:t>_</w:t>
      </w:r>
      <w:proofErr w:type="spellStart"/>
      <w:r w:rsidRPr="00097713">
        <w:rPr>
          <w:rFonts w:ascii="Times New Roman" w:hAnsi="Times New Roman"/>
          <w:sz w:val="28"/>
          <w:szCs w:val="28"/>
          <w:lang w:val="en-US"/>
        </w:rPr>
        <w:t>sadok</w:t>
      </w:r>
      <w:proofErr w:type="spellEnd"/>
      <w:r w:rsidRPr="00097713">
        <w:rPr>
          <w:rFonts w:ascii="Times New Roman" w:hAnsi="Times New Roman"/>
          <w:sz w:val="28"/>
          <w:szCs w:val="28"/>
        </w:rPr>
        <w:t>38@</w:t>
      </w:r>
      <w:proofErr w:type="spellStart"/>
      <w:r w:rsidRPr="00097713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097713">
        <w:rPr>
          <w:rFonts w:ascii="Times New Roman" w:hAnsi="Times New Roman"/>
          <w:sz w:val="28"/>
          <w:szCs w:val="28"/>
        </w:rPr>
        <w:t>.</w:t>
      </w:r>
      <w:r w:rsidRPr="00097713">
        <w:rPr>
          <w:rFonts w:ascii="Times New Roman" w:hAnsi="Times New Roman"/>
          <w:sz w:val="28"/>
          <w:szCs w:val="28"/>
          <w:lang w:val="en-US"/>
        </w:rPr>
        <w:t>net</w:t>
      </w:r>
    </w:p>
    <w:p w:rsidR="00C2522F" w:rsidRPr="00097713" w:rsidRDefault="00C2522F" w:rsidP="00C2522F">
      <w:pPr>
        <w:tabs>
          <w:tab w:val="left" w:pos="-900"/>
        </w:tabs>
        <w:ind w:hanging="22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Заснований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>заводом «</w:t>
      </w:r>
      <w:proofErr w:type="spellStart"/>
      <w:r w:rsidRPr="00097713">
        <w:rPr>
          <w:rFonts w:ascii="Times New Roman" w:hAnsi="Times New Roman"/>
          <w:sz w:val="28"/>
          <w:szCs w:val="28"/>
        </w:rPr>
        <w:t>Фотоприлад</w:t>
      </w:r>
      <w:proofErr w:type="spellEnd"/>
      <w:r w:rsidRPr="00097713">
        <w:rPr>
          <w:rFonts w:ascii="Times New Roman" w:hAnsi="Times New Roman"/>
          <w:sz w:val="28"/>
          <w:szCs w:val="28"/>
        </w:rPr>
        <w:t xml:space="preserve">» в 1969 році. Переданий на баланс </w:t>
      </w:r>
      <w:proofErr w:type="spellStart"/>
      <w:r w:rsidRPr="00097713">
        <w:rPr>
          <w:rFonts w:ascii="Times New Roman" w:hAnsi="Times New Roman"/>
          <w:sz w:val="28"/>
          <w:szCs w:val="28"/>
        </w:rPr>
        <w:t>Соснівського</w:t>
      </w:r>
      <w:proofErr w:type="spellEnd"/>
      <w:r w:rsidRPr="00097713">
        <w:rPr>
          <w:rFonts w:ascii="Times New Roman" w:hAnsi="Times New Roman"/>
          <w:sz w:val="28"/>
          <w:szCs w:val="28"/>
        </w:rPr>
        <w:t xml:space="preserve"> райвиконкому згідно рішення Черкаської міської ради №305 від 01.01.1992р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097713">
        <w:rPr>
          <w:rFonts w:ascii="Times New Roman" w:hAnsi="Times New Roman"/>
          <w:sz w:val="28"/>
          <w:szCs w:val="28"/>
        </w:rPr>
        <w:t xml:space="preserve">    на підставі рішення Черкаської міської ради від 13.09.1983 року № 561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Засновник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>Черкаська міська рада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Форма власності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>комунальна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Освітня модель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>стандартна, виконує замовлення держави.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Фінансування </w:t>
      </w:r>
      <w:r w:rsidRPr="00097713">
        <w:rPr>
          <w:rFonts w:ascii="Times New Roman" w:hAnsi="Times New Roman"/>
          <w:sz w:val="28"/>
          <w:szCs w:val="28"/>
        </w:rPr>
        <w:t>:</w:t>
      </w:r>
      <w:r w:rsidRPr="00097713">
        <w:rPr>
          <w:rFonts w:ascii="Times New Roman" w:hAnsi="Times New Roman"/>
          <w:sz w:val="28"/>
          <w:szCs w:val="28"/>
        </w:rPr>
        <w:tab/>
        <w:t>державне з елементами асигнування, передбаченого Законами України «Про</w:t>
      </w:r>
      <w:r w:rsidRPr="00097713">
        <w:rPr>
          <w:rFonts w:ascii="Times New Roman" w:hAnsi="Times New Roman"/>
          <w:sz w:val="28"/>
          <w:szCs w:val="28"/>
        </w:rPr>
        <w:tab/>
        <w:t>освіту», «Про дошкільну освіту», «Положенням про дошкільний навчальний заклад»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b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Тип організаційної                    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 xml:space="preserve"> структури:                         </w:t>
      </w:r>
      <w:r w:rsidRPr="00097713">
        <w:rPr>
          <w:rFonts w:ascii="Times New Roman" w:hAnsi="Times New Roman"/>
          <w:sz w:val="28"/>
          <w:szCs w:val="28"/>
        </w:rPr>
        <w:t>лінійний (ієрархічна підпорядкованість всіх структурних ланок адміністратору / завідувачу)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>Стиль управління:</w:t>
      </w:r>
      <w:r w:rsidRPr="00097713">
        <w:rPr>
          <w:rFonts w:ascii="Times New Roman" w:hAnsi="Times New Roman"/>
          <w:b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>адміністративний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>Мовний статус:</w:t>
      </w:r>
      <w:r w:rsidRPr="00097713">
        <w:rPr>
          <w:rFonts w:ascii="Times New Roman" w:hAnsi="Times New Roman"/>
          <w:b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>україномовний освітній заклад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>Режим роботи :</w:t>
      </w:r>
      <w:r w:rsidRPr="00097713">
        <w:rPr>
          <w:rFonts w:ascii="Times New Roman" w:hAnsi="Times New Roman"/>
          <w:b/>
          <w:sz w:val="28"/>
          <w:szCs w:val="28"/>
        </w:rPr>
        <w:tab/>
      </w:r>
      <w:r w:rsidRPr="00097713">
        <w:rPr>
          <w:rFonts w:ascii="Times New Roman" w:hAnsi="Times New Roman"/>
          <w:sz w:val="28"/>
          <w:szCs w:val="28"/>
        </w:rPr>
        <w:t>з 8:00 до 18:00, за бажанням батьків одна група з 7:30 до 18:00, п’ятиденний з трьохразовим харчуванням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lastRenderedPageBreak/>
        <w:t>Проектна потужність:</w:t>
      </w:r>
      <w:r>
        <w:rPr>
          <w:rFonts w:ascii="Times New Roman" w:hAnsi="Times New Roman"/>
          <w:sz w:val="28"/>
          <w:szCs w:val="28"/>
        </w:rPr>
        <w:tab/>
        <w:t xml:space="preserve">103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b/>
          <w:sz w:val="28"/>
          <w:szCs w:val="28"/>
        </w:rPr>
        <w:t>Кількість гр</w:t>
      </w:r>
      <w:r>
        <w:rPr>
          <w:rFonts w:ascii="Times New Roman" w:hAnsi="Times New Roman"/>
          <w:b/>
          <w:sz w:val="28"/>
          <w:szCs w:val="28"/>
        </w:rPr>
        <w:t>уп та</w:t>
      </w:r>
      <w:r w:rsidR="009868D6">
        <w:rPr>
          <w:rFonts w:ascii="Times New Roman" w:hAnsi="Times New Roman"/>
          <w:b/>
          <w:sz w:val="28"/>
          <w:szCs w:val="28"/>
        </w:rPr>
        <w:t xml:space="preserve"> дітей станом на 01.01.2022</w:t>
      </w:r>
      <w:r>
        <w:rPr>
          <w:rFonts w:ascii="Times New Roman" w:hAnsi="Times New Roman"/>
          <w:b/>
          <w:sz w:val="28"/>
          <w:szCs w:val="28"/>
        </w:rPr>
        <w:t>р:</w:t>
      </w:r>
      <w:r>
        <w:rPr>
          <w:rFonts w:ascii="Times New Roman" w:hAnsi="Times New Roman"/>
          <w:b/>
          <w:sz w:val="28"/>
          <w:szCs w:val="28"/>
        </w:rPr>
        <w:tab/>
        <w:t>6</w:t>
      </w:r>
      <w:r w:rsidRPr="00097713">
        <w:rPr>
          <w:rFonts w:ascii="Times New Roman" w:hAnsi="Times New Roman"/>
          <w:b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 xml:space="preserve">        115 дітей</w:t>
      </w:r>
    </w:p>
    <w:p w:rsidR="00C2522F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>З них:</w:t>
      </w:r>
    </w:p>
    <w:p w:rsidR="00C2522F" w:rsidRDefault="009868D6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ясельний</w:t>
      </w:r>
      <w:r w:rsidR="00C2522F" w:rsidRPr="00097713">
        <w:rPr>
          <w:rFonts w:ascii="Times New Roman" w:hAnsi="Times New Roman"/>
          <w:sz w:val="28"/>
          <w:szCs w:val="28"/>
        </w:rPr>
        <w:t xml:space="preserve"> вік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 група № 1  (2- 3  </w:t>
      </w:r>
      <w:proofErr w:type="spellStart"/>
      <w:r>
        <w:rPr>
          <w:rFonts w:ascii="Times New Roman" w:hAnsi="Times New Roman"/>
          <w:sz w:val="28"/>
          <w:szCs w:val="28"/>
        </w:rPr>
        <w:t>р.ж</w:t>
      </w:r>
      <w:proofErr w:type="spellEnd"/>
      <w:r>
        <w:rPr>
          <w:rFonts w:ascii="Times New Roman" w:hAnsi="Times New Roman"/>
          <w:sz w:val="28"/>
          <w:szCs w:val="28"/>
        </w:rPr>
        <w:t>.)    -  14</w:t>
      </w:r>
      <w:r w:rsidR="00C2522F">
        <w:rPr>
          <w:rFonts w:ascii="Times New Roman" w:hAnsi="Times New Roman"/>
          <w:sz w:val="28"/>
          <w:szCs w:val="28"/>
        </w:rPr>
        <w:t xml:space="preserve"> осіб</w:t>
      </w:r>
      <w:r w:rsidR="00C2522F" w:rsidRPr="00097713">
        <w:rPr>
          <w:rFonts w:ascii="Times New Roman" w:hAnsi="Times New Roman"/>
          <w:sz w:val="28"/>
          <w:szCs w:val="28"/>
        </w:rPr>
        <w:t>,</w:t>
      </w:r>
    </w:p>
    <w:p w:rsidR="009868D6" w:rsidRDefault="009868D6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група №5  ( 3 </w:t>
      </w:r>
      <w:proofErr w:type="spellStart"/>
      <w:r>
        <w:rPr>
          <w:rFonts w:ascii="Times New Roman" w:hAnsi="Times New Roman"/>
          <w:sz w:val="28"/>
          <w:szCs w:val="28"/>
        </w:rPr>
        <w:t>р.ж</w:t>
      </w:r>
      <w:proofErr w:type="spellEnd"/>
      <w:r>
        <w:rPr>
          <w:rFonts w:ascii="Times New Roman" w:hAnsi="Times New Roman"/>
          <w:sz w:val="28"/>
          <w:szCs w:val="28"/>
        </w:rPr>
        <w:t>.)          -  19 осіб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>садовий вік:</w:t>
      </w:r>
      <w:r w:rsidRPr="00097713">
        <w:rPr>
          <w:rFonts w:ascii="Times New Roman" w:hAnsi="Times New Roman"/>
          <w:sz w:val="28"/>
          <w:szCs w:val="28"/>
        </w:rPr>
        <w:tab/>
      </w:r>
      <w:r w:rsidR="009868D6">
        <w:rPr>
          <w:rFonts w:ascii="Times New Roman" w:hAnsi="Times New Roman"/>
          <w:sz w:val="28"/>
          <w:szCs w:val="28"/>
        </w:rPr>
        <w:t xml:space="preserve"> група № 2  (5  </w:t>
      </w:r>
      <w:proofErr w:type="spellStart"/>
      <w:r w:rsidR="009868D6">
        <w:rPr>
          <w:rFonts w:ascii="Times New Roman" w:hAnsi="Times New Roman"/>
          <w:sz w:val="28"/>
          <w:szCs w:val="28"/>
        </w:rPr>
        <w:t>р.ж</w:t>
      </w:r>
      <w:proofErr w:type="spellEnd"/>
      <w:r w:rsidR="009868D6">
        <w:rPr>
          <w:rFonts w:ascii="Times New Roman" w:hAnsi="Times New Roman"/>
          <w:sz w:val="28"/>
          <w:szCs w:val="28"/>
        </w:rPr>
        <w:t>.)    -  25 осіб</w:t>
      </w:r>
      <w:r w:rsidRPr="000977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868D6">
        <w:rPr>
          <w:rFonts w:ascii="Times New Roman" w:hAnsi="Times New Roman"/>
          <w:sz w:val="28"/>
          <w:szCs w:val="28"/>
        </w:rPr>
        <w:t xml:space="preserve"> </w:t>
      </w:r>
      <w:r w:rsidRPr="00097713">
        <w:rPr>
          <w:rFonts w:ascii="Times New Roman" w:hAnsi="Times New Roman"/>
          <w:sz w:val="28"/>
          <w:szCs w:val="28"/>
        </w:rPr>
        <w:t>група № 3  (</w:t>
      </w:r>
      <w:r w:rsidR="009868D6">
        <w:rPr>
          <w:rFonts w:ascii="Times New Roman" w:hAnsi="Times New Roman"/>
          <w:sz w:val="28"/>
          <w:szCs w:val="28"/>
        </w:rPr>
        <w:t xml:space="preserve">5-6  </w:t>
      </w:r>
      <w:proofErr w:type="spellStart"/>
      <w:r w:rsidR="009868D6">
        <w:rPr>
          <w:rFonts w:ascii="Times New Roman" w:hAnsi="Times New Roman"/>
          <w:sz w:val="28"/>
          <w:szCs w:val="28"/>
        </w:rPr>
        <w:t>р.ж</w:t>
      </w:r>
      <w:proofErr w:type="spellEnd"/>
      <w:r w:rsidR="009868D6">
        <w:rPr>
          <w:rFonts w:ascii="Times New Roman" w:hAnsi="Times New Roman"/>
          <w:sz w:val="28"/>
          <w:szCs w:val="28"/>
        </w:rPr>
        <w:t>.) -   18осіб</w:t>
      </w:r>
      <w:r w:rsidRPr="00097713">
        <w:rPr>
          <w:rFonts w:ascii="Times New Roman" w:hAnsi="Times New Roman"/>
          <w:sz w:val="28"/>
          <w:szCs w:val="28"/>
        </w:rPr>
        <w:t>,</w:t>
      </w:r>
    </w:p>
    <w:p w:rsidR="00C2522F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 w:rsidRPr="0009771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86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868D6">
        <w:rPr>
          <w:rFonts w:ascii="Times New Roman" w:hAnsi="Times New Roman"/>
          <w:sz w:val="28"/>
          <w:szCs w:val="28"/>
        </w:rPr>
        <w:t xml:space="preserve">рупа № 4  (4  </w:t>
      </w:r>
      <w:proofErr w:type="spellStart"/>
      <w:r w:rsidR="009868D6">
        <w:rPr>
          <w:rFonts w:ascii="Times New Roman" w:hAnsi="Times New Roman"/>
          <w:sz w:val="28"/>
          <w:szCs w:val="28"/>
        </w:rPr>
        <w:t>р.ж</w:t>
      </w:r>
      <w:proofErr w:type="spellEnd"/>
      <w:r w:rsidR="009868D6">
        <w:rPr>
          <w:rFonts w:ascii="Times New Roman" w:hAnsi="Times New Roman"/>
          <w:sz w:val="28"/>
          <w:szCs w:val="28"/>
        </w:rPr>
        <w:t xml:space="preserve">.)    -17 осіб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868D6">
        <w:rPr>
          <w:rFonts w:ascii="Times New Roman" w:hAnsi="Times New Roman"/>
          <w:sz w:val="28"/>
          <w:szCs w:val="28"/>
        </w:rPr>
        <w:t xml:space="preserve">  група № 6 інклюзивна( 6 </w:t>
      </w:r>
      <w:proofErr w:type="spellStart"/>
      <w:r w:rsidR="009868D6">
        <w:rPr>
          <w:rFonts w:ascii="Times New Roman" w:hAnsi="Times New Roman"/>
          <w:sz w:val="28"/>
          <w:szCs w:val="28"/>
        </w:rPr>
        <w:t>р.ж</w:t>
      </w:r>
      <w:proofErr w:type="spellEnd"/>
      <w:r w:rsidR="009868D6">
        <w:rPr>
          <w:rFonts w:ascii="Times New Roman" w:hAnsi="Times New Roman"/>
          <w:sz w:val="28"/>
          <w:szCs w:val="28"/>
        </w:rPr>
        <w:t>.)    -  22</w:t>
      </w:r>
      <w:r>
        <w:rPr>
          <w:rFonts w:ascii="Times New Roman" w:hAnsi="Times New Roman"/>
          <w:sz w:val="28"/>
          <w:szCs w:val="28"/>
        </w:rPr>
        <w:t xml:space="preserve"> особи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68D6">
        <w:rPr>
          <w:rFonts w:ascii="Times New Roman" w:hAnsi="Times New Roman"/>
          <w:sz w:val="28"/>
          <w:szCs w:val="28"/>
        </w:rPr>
        <w:t xml:space="preserve"> </w:t>
      </w: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</w:p>
    <w:p w:rsidR="00C2522F" w:rsidRPr="00097713" w:rsidRDefault="00C2522F" w:rsidP="00C2522F">
      <w:pPr>
        <w:tabs>
          <w:tab w:val="left" w:pos="2700"/>
        </w:tabs>
        <w:ind w:left="2700" w:hanging="3420"/>
        <w:jc w:val="both"/>
        <w:rPr>
          <w:rFonts w:ascii="Times New Roman" w:hAnsi="Times New Roman"/>
          <w:sz w:val="28"/>
          <w:szCs w:val="28"/>
        </w:rPr>
      </w:pPr>
    </w:p>
    <w:p w:rsidR="00C2522F" w:rsidRDefault="00C2522F" w:rsidP="00C2522F"/>
    <w:p w:rsidR="00C2522F" w:rsidRDefault="00C2522F" w:rsidP="00C2522F"/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Pr="004A1EC4" w:rsidRDefault="00C2522F" w:rsidP="00C2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A1EC4">
        <w:rPr>
          <w:b/>
          <w:sz w:val="40"/>
          <w:szCs w:val="40"/>
        </w:rPr>
        <w:lastRenderedPageBreak/>
        <w:t xml:space="preserve"> </w:t>
      </w:r>
      <w:r w:rsidRPr="004A1EC4">
        <w:rPr>
          <w:rFonts w:ascii="Times New Roman" w:hAnsi="Times New Roman" w:cs="Times New Roman"/>
          <w:b/>
          <w:sz w:val="40"/>
          <w:szCs w:val="40"/>
        </w:rPr>
        <w:t>Завдання, принципи роботи та пріоритетний напрямок розвитку дошкільного навчального закладу «Золотий ключик»</w:t>
      </w:r>
    </w:p>
    <w:p w:rsidR="00C2522F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t>Напрями діяльності дошкільного навчального закладу: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Реалізація державної політики в галузі освіти;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забезпечення фізичного та психічного розвитку дітей;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розвиток творчих здібностей дітей;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формування умінь та навичок для навчання в школі, розвиток природних позитивних нахилів, здібностей і обдарованості, творчого мислення, потреби і вміння самовдосконалення, формування громадянської позиції, власної гідності, відповідальності за свої дії;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оновлення змісту, форм і методів виховання і навчання відповідно до вікових особливостей дітей</w:t>
      </w: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Принципи роботи за к</w:t>
      </w:r>
      <w:r w:rsidRPr="00113CDB">
        <w:rPr>
          <w:b/>
          <w:color w:val="000000" w:themeColor="text1"/>
          <w:sz w:val="32"/>
          <w:szCs w:val="32"/>
        </w:rPr>
        <w:t>онцепцією: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нормативності (у роботі керуватися основними законодавчими та нормативними документами);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динамічності (передбачає оперативне реагування на зміни в освітньому середовищі);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комплексності (передбачає рівноцінну реалізацію усіх завдань, які стоять перед дошкільним закладом);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колективної та особистісної відповідальності за процес і результати діяльності дошкільного закладу;</w:t>
      </w: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рефлексії (на раціональному рівні це надасть можливість конструктивно аналізувати зроблене, на емоційному – зберігати та поглиблювати емоційно-творчу атмосферу в колективі).</w:t>
      </w:r>
    </w:p>
    <w:p w:rsidR="009868D6" w:rsidRPr="0046139C" w:rsidRDefault="009868D6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Умови реалізації к</w:t>
      </w:r>
      <w:r w:rsidRPr="00113CDB">
        <w:rPr>
          <w:b/>
          <w:color w:val="000000" w:themeColor="text1"/>
          <w:sz w:val="32"/>
          <w:szCs w:val="32"/>
        </w:rPr>
        <w:t>онцепції: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Запровадження нових педагогічних та управлінських технологій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lastRenderedPageBreak/>
        <w:t>· Система постійного відстеження якості надання освітніх послуг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Організаційне та функціональне оновлення діяльності методичної служби</w:t>
      </w: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t>Очікувані результати: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будуть створені соціально сприятливі умови</w:t>
      </w:r>
      <w:r w:rsidR="00C47988">
        <w:rPr>
          <w:color w:val="000000" w:themeColor="text1"/>
          <w:sz w:val="28"/>
          <w:szCs w:val="28"/>
        </w:rPr>
        <w:t xml:space="preserve"> для здобуття дошкільної освіти, буде створене сприятливе розвивальне середовище, </w:t>
      </w:r>
      <w:r w:rsidR="00C47988" w:rsidRPr="00776881">
        <w:rPr>
          <w:color w:val="000000" w:themeColor="text1"/>
          <w:sz w:val="28"/>
          <w:szCs w:val="28"/>
          <w:shd w:val="clear" w:color="auto" w:fill="FFFFFF"/>
        </w:rPr>
        <w:t>адаптоване до потреб дітей з особливими освітніми потребами</w:t>
      </w:r>
      <w:r w:rsidR="00C4798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· буде сформоване свідоме ставлення дітей до власного здоров’я та здоров’я інших громадян як найвищої соціальної цінності; </w:t>
      </w:r>
      <w:proofErr w:type="spellStart"/>
      <w:r w:rsidR="002D589A">
        <w:rPr>
          <w:color w:val="000000" w:themeColor="text1"/>
          <w:sz w:val="28"/>
          <w:szCs w:val="28"/>
        </w:rPr>
        <w:t>з</w:t>
      </w:r>
      <w:r w:rsidR="002D589A">
        <w:rPr>
          <w:bCs/>
          <w:sz w:val="28"/>
          <w:szCs w:val="28"/>
        </w:rPr>
        <w:t>формовані</w:t>
      </w:r>
      <w:proofErr w:type="spellEnd"/>
      <w:r w:rsidR="002D589A">
        <w:rPr>
          <w:bCs/>
          <w:sz w:val="28"/>
          <w:szCs w:val="28"/>
        </w:rPr>
        <w:t xml:space="preserve"> первинні </w:t>
      </w:r>
      <w:proofErr w:type="spellStart"/>
      <w:r w:rsidR="002D589A">
        <w:rPr>
          <w:bCs/>
          <w:sz w:val="28"/>
          <w:szCs w:val="28"/>
        </w:rPr>
        <w:t>умінння</w:t>
      </w:r>
      <w:proofErr w:type="spellEnd"/>
      <w:r w:rsidR="002D589A">
        <w:rPr>
          <w:bCs/>
          <w:sz w:val="28"/>
          <w:szCs w:val="28"/>
        </w:rPr>
        <w:t xml:space="preserve"> та навички</w:t>
      </w:r>
      <w:r w:rsidR="002D589A" w:rsidRPr="00BA295F">
        <w:rPr>
          <w:bCs/>
          <w:sz w:val="28"/>
          <w:szCs w:val="28"/>
        </w:rPr>
        <w:t xml:space="preserve"> екологічної безпечної для природи та самої дитини поведінки;</w:t>
      </w:r>
      <w:r w:rsidRPr="0046139C">
        <w:rPr>
          <w:color w:val="000000" w:themeColor="text1"/>
          <w:sz w:val="28"/>
          <w:szCs w:val="28"/>
        </w:rPr>
        <w:t>підвищення рівня фізкультурно-оздоровчої роботи в закладі;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в дітей будуть сформовані вміння та навички, необхідні для продовження освіти в школі;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будуть раціонально використовуватися освітні інновації, ідеї передового досвіду та розроблятимуться власні педагогічні технології, що сприятимуть підвищенню якості освітнього процесу</w:t>
      </w:r>
      <w:r w:rsidR="004853B2">
        <w:rPr>
          <w:color w:val="000000" w:themeColor="text1"/>
          <w:sz w:val="28"/>
          <w:szCs w:val="28"/>
        </w:rPr>
        <w:t>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буде покращена матеріально-технічна база дошкільного закладу;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 буде забезпечена активна участь громадськості, батьків до формування освітньої політики закладу.</w:t>
      </w: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t>Фінансово-економічне т</w:t>
      </w:r>
      <w:r>
        <w:rPr>
          <w:b/>
          <w:color w:val="000000" w:themeColor="text1"/>
          <w:sz w:val="32"/>
          <w:szCs w:val="32"/>
        </w:rPr>
        <w:t>а ресурсне забезпечення концепції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Бюджетне фінансування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Позабюджетне фінансування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Цільові кошти</w:t>
      </w: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552149" w:rsidRDefault="00552149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lastRenderedPageBreak/>
        <w:t xml:space="preserve">І </w:t>
      </w:r>
      <w:r>
        <w:rPr>
          <w:b/>
          <w:color w:val="000000" w:themeColor="text1"/>
          <w:sz w:val="32"/>
          <w:szCs w:val="32"/>
        </w:rPr>
        <w:t xml:space="preserve">  </w:t>
      </w:r>
      <w:r w:rsidRPr="00113CDB">
        <w:rPr>
          <w:b/>
          <w:color w:val="000000" w:themeColor="text1"/>
          <w:sz w:val="32"/>
          <w:szCs w:val="32"/>
        </w:rPr>
        <w:t>Проект «</w:t>
      </w:r>
      <w:r w:rsidR="002D589A">
        <w:rPr>
          <w:b/>
          <w:color w:val="000000" w:themeColor="text1"/>
          <w:sz w:val="32"/>
          <w:szCs w:val="32"/>
        </w:rPr>
        <w:t>Садочок</w:t>
      </w:r>
      <w:r w:rsidR="00E47787">
        <w:rPr>
          <w:b/>
          <w:color w:val="000000" w:themeColor="text1"/>
          <w:sz w:val="32"/>
          <w:szCs w:val="32"/>
        </w:rPr>
        <w:t xml:space="preserve"> </w:t>
      </w:r>
      <w:r w:rsidR="002D589A">
        <w:rPr>
          <w:b/>
          <w:color w:val="000000" w:themeColor="text1"/>
          <w:sz w:val="32"/>
          <w:szCs w:val="32"/>
        </w:rPr>
        <w:t>- простір дружній до дитини</w:t>
      </w:r>
      <w:r w:rsidRPr="00113CDB">
        <w:rPr>
          <w:b/>
          <w:color w:val="000000" w:themeColor="text1"/>
          <w:sz w:val="32"/>
          <w:szCs w:val="32"/>
        </w:rPr>
        <w:t>»</w:t>
      </w:r>
    </w:p>
    <w:p w:rsidR="00C2522F" w:rsidRPr="008E7701" w:rsidRDefault="00C2522F" w:rsidP="008E7701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113CDB">
        <w:rPr>
          <w:b/>
          <w:color w:val="000000" w:themeColor="text1"/>
          <w:sz w:val="32"/>
          <w:szCs w:val="32"/>
        </w:rPr>
        <w:t>Мета проекту</w:t>
      </w:r>
      <w:r w:rsidRPr="0046139C">
        <w:rPr>
          <w:color w:val="000000" w:themeColor="text1"/>
          <w:sz w:val="28"/>
          <w:szCs w:val="28"/>
        </w:rPr>
        <w:t xml:space="preserve"> – </w:t>
      </w:r>
      <w:r w:rsidR="00D91377">
        <w:rPr>
          <w:color w:val="000000" w:themeColor="text1"/>
          <w:sz w:val="28"/>
          <w:szCs w:val="28"/>
          <w:shd w:val="clear" w:color="auto" w:fill="FFFFFF"/>
        </w:rPr>
        <w:t xml:space="preserve">створити комфортне </w:t>
      </w:r>
      <w:r w:rsidR="00D91377" w:rsidRPr="00776881">
        <w:rPr>
          <w:color w:val="000000" w:themeColor="text1"/>
          <w:sz w:val="28"/>
          <w:szCs w:val="28"/>
          <w:shd w:val="clear" w:color="auto" w:fill="FFFFFF"/>
        </w:rPr>
        <w:t xml:space="preserve"> середовище,</w:t>
      </w:r>
      <w:r w:rsidR="00D91377" w:rsidRPr="00190E76">
        <w:rPr>
          <w:rStyle w:val="markedcontent"/>
          <w:sz w:val="28"/>
          <w:szCs w:val="28"/>
        </w:rPr>
        <w:t xml:space="preserve"> </w:t>
      </w:r>
      <w:r w:rsidR="00D91377">
        <w:rPr>
          <w:rStyle w:val="markedcontent"/>
          <w:sz w:val="28"/>
          <w:szCs w:val="28"/>
        </w:rPr>
        <w:t xml:space="preserve">вільне </w:t>
      </w:r>
      <w:r w:rsidR="00D91377" w:rsidRPr="00190E76">
        <w:rPr>
          <w:rStyle w:val="markedcontent"/>
          <w:sz w:val="28"/>
          <w:szCs w:val="28"/>
        </w:rPr>
        <w:t>від будь-яких форм</w:t>
      </w:r>
      <w:r w:rsidR="00D91377" w:rsidRPr="00190E76">
        <w:rPr>
          <w:sz w:val="28"/>
          <w:szCs w:val="28"/>
        </w:rPr>
        <w:br/>
      </w:r>
      <w:r w:rsidR="00D91377" w:rsidRPr="00190E76">
        <w:rPr>
          <w:rStyle w:val="markedcontent"/>
          <w:sz w:val="28"/>
          <w:szCs w:val="28"/>
        </w:rPr>
        <w:t>насильства та</w:t>
      </w:r>
      <w:r w:rsidR="00D91377">
        <w:rPr>
          <w:rStyle w:val="markedcontent"/>
          <w:sz w:val="28"/>
          <w:szCs w:val="28"/>
        </w:rPr>
        <w:t xml:space="preserve"> </w:t>
      </w:r>
      <w:r w:rsidR="00D91377" w:rsidRPr="00190E76">
        <w:rPr>
          <w:rStyle w:val="markedcontent"/>
          <w:sz w:val="28"/>
          <w:szCs w:val="28"/>
        </w:rPr>
        <w:t>дискримінації</w:t>
      </w:r>
      <w:r w:rsidR="00D91377">
        <w:rPr>
          <w:color w:val="000000" w:themeColor="text1"/>
          <w:sz w:val="28"/>
        </w:rPr>
        <w:t xml:space="preserve">, </w:t>
      </w:r>
      <w:r w:rsidR="00D91377" w:rsidRPr="00776881">
        <w:rPr>
          <w:color w:val="000000" w:themeColor="text1"/>
          <w:sz w:val="28"/>
          <w:szCs w:val="28"/>
          <w:shd w:val="clear" w:color="auto" w:fill="FFFFFF"/>
        </w:rPr>
        <w:t xml:space="preserve"> адаптоване до потреб дітей з особливими освітніми потребами</w:t>
      </w:r>
      <w:r w:rsidR="00D91377">
        <w:rPr>
          <w:color w:val="000000" w:themeColor="text1"/>
          <w:sz w:val="28"/>
          <w:szCs w:val="28"/>
          <w:shd w:val="clear" w:color="auto" w:fill="FFFFFF"/>
        </w:rPr>
        <w:t>.</w:t>
      </w:r>
      <w:r w:rsidR="002D589A" w:rsidRPr="00BA295F">
        <w:rPr>
          <w:sz w:val="28"/>
          <w:szCs w:val="28"/>
        </w:rPr>
        <w:t xml:space="preserve"> </w:t>
      </w:r>
      <w:r w:rsidR="00D91377">
        <w:rPr>
          <w:sz w:val="28"/>
          <w:szCs w:val="28"/>
        </w:rPr>
        <w:t>П</w:t>
      </w:r>
      <w:r w:rsidR="002D589A" w:rsidRPr="005E6B23">
        <w:rPr>
          <w:bCs/>
          <w:sz w:val="28"/>
          <w:szCs w:val="28"/>
        </w:rPr>
        <w:t>ривернути увагу педагогів, батьків та дошкільників до проблем охорони довкілля,</w:t>
      </w:r>
      <w:r w:rsidR="002D589A">
        <w:rPr>
          <w:bCs/>
          <w:sz w:val="28"/>
          <w:szCs w:val="28"/>
        </w:rPr>
        <w:t xml:space="preserve"> </w:t>
      </w:r>
      <w:r w:rsidRPr="0046139C">
        <w:rPr>
          <w:color w:val="000000" w:themeColor="text1"/>
          <w:sz w:val="28"/>
          <w:szCs w:val="28"/>
        </w:rPr>
        <w:t>залучення дітей до здорового способу життя в умовах дошкільного навчального закладу та</w:t>
      </w:r>
      <w:r w:rsidR="002D589A">
        <w:rPr>
          <w:color w:val="000000" w:themeColor="text1"/>
          <w:sz w:val="28"/>
          <w:szCs w:val="28"/>
        </w:rPr>
        <w:t xml:space="preserve"> сім’ї</w:t>
      </w:r>
      <w:r w:rsidR="008E7701">
        <w:rPr>
          <w:color w:val="000000" w:themeColor="text1"/>
          <w:sz w:val="28"/>
          <w:szCs w:val="28"/>
        </w:rPr>
        <w:t xml:space="preserve">, </w:t>
      </w:r>
      <w:r w:rsidR="008E7701" w:rsidRPr="008E7701">
        <w:rPr>
          <w:color w:val="000000" w:themeColor="text1"/>
          <w:sz w:val="28"/>
          <w:szCs w:val="28"/>
        </w:rPr>
        <w:t xml:space="preserve">налагодження </w:t>
      </w:r>
      <w:r w:rsidR="008E7701" w:rsidRPr="008E7701">
        <w:rPr>
          <w:color w:val="000000" w:themeColor="text1"/>
          <w:sz w:val="28"/>
          <w:szCs w:val="28"/>
          <w:lang w:eastAsia="ru-RU"/>
        </w:rPr>
        <w:t>раціонального харчування</w:t>
      </w:r>
      <w:r w:rsidR="008E7701">
        <w:rPr>
          <w:color w:val="000000" w:themeColor="text1"/>
          <w:sz w:val="28"/>
          <w:szCs w:val="28"/>
          <w:lang w:eastAsia="ru-RU"/>
        </w:rPr>
        <w:t xml:space="preserve"> вдома і в дошкільному закладі </w:t>
      </w:r>
      <w:r w:rsidR="008E7701" w:rsidRPr="008E7701">
        <w:rPr>
          <w:color w:val="000000" w:themeColor="text1"/>
          <w:sz w:val="28"/>
          <w:szCs w:val="28"/>
          <w:lang w:eastAsia="ru-RU"/>
        </w:rPr>
        <w:t>,яке є найважливішою складовою формування здоров’я дитини, сприяє збереженню здоров’я, опірності фізичним факторам навколишнього середовища, високій фізи</w:t>
      </w:r>
      <w:r w:rsidR="002D589A">
        <w:rPr>
          <w:color w:val="000000" w:themeColor="text1"/>
          <w:sz w:val="28"/>
          <w:szCs w:val="28"/>
          <w:lang w:eastAsia="ru-RU"/>
        </w:rPr>
        <w:t>чній і розумовій працездатності</w:t>
      </w:r>
      <w:r w:rsidR="00D91377">
        <w:rPr>
          <w:color w:val="000000" w:themeColor="text1"/>
          <w:sz w:val="28"/>
          <w:szCs w:val="28"/>
          <w:lang w:eastAsia="ru-RU"/>
        </w:rPr>
        <w:t>.</w:t>
      </w: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t>Завдання:</w:t>
      </w:r>
    </w:p>
    <w:p w:rsidR="00C2522F" w:rsidRDefault="00C2522F" w:rsidP="00E47787">
      <w:pPr>
        <w:jc w:val="both"/>
        <w:rPr>
          <w:rFonts w:ascii="Times New Roman" w:hAnsi="Times New Roman" w:cs="Times New Roman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- </w:t>
      </w:r>
      <w:r w:rsidR="00D91377">
        <w:rPr>
          <w:rFonts w:ascii="Times New Roman" w:hAnsi="Times New Roman" w:cs="Times New Roman"/>
          <w:sz w:val="28"/>
          <w:szCs w:val="28"/>
        </w:rPr>
        <w:t>р</w:t>
      </w:r>
      <w:r w:rsidR="00D91377" w:rsidRPr="00190E76">
        <w:rPr>
          <w:rFonts w:ascii="Times New Roman" w:hAnsi="Times New Roman" w:cs="Times New Roman"/>
          <w:sz w:val="28"/>
          <w:szCs w:val="28"/>
        </w:rPr>
        <w:t>озвивати зв’язок з родинами вихованців з особливими освітніми потребами, залучати їх до команди фахівців з  розроблення  індивідуальної програми  розвитку</w:t>
      </w:r>
      <w:r w:rsidR="00D91377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</w:t>
      </w:r>
      <w:r w:rsidR="00D91377" w:rsidRPr="00190E76">
        <w:rPr>
          <w:rFonts w:ascii="Times New Roman" w:hAnsi="Times New Roman" w:cs="Times New Roman"/>
          <w:sz w:val="28"/>
          <w:szCs w:val="28"/>
        </w:rPr>
        <w:t>  та іншої необхідної підтримки під час навчання</w:t>
      </w:r>
      <w:r w:rsidR="00D91377">
        <w:rPr>
          <w:rFonts w:ascii="Times New Roman" w:hAnsi="Times New Roman" w:cs="Times New Roman"/>
          <w:sz w:val="28"/>
          <w:szCs w:val="28"/>
        </w:rPr>
        <w:t>;</w:t>
      </w:r>
    </w:p>
    <w:p w:rsidR="00420274" w:rsidRPr="000E4B52" w:rsidRDefault="00420274" w:rsidP="00E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рганізовувати  роботу психологічної служби, у тому числі для</w:t>
      </w:r>
    </w:p>
    <w:p w:rsidR="00420274" w:rsidRPr="00190E76" w:rsidRDefault="00420274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супроводу учасників освітнього процесу, які вчинили </w:t>
      </w:r>
      <w:proofErr w:type="spellStart"/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0E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іншого насильства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22F" w:rsidRPr="0046139C" w:rsidRDefault="00570A34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A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впроваджувати </w:t>
      </w:r>
      <w:proofErr w:type="spellStart"/>
      <w:r>
        <w:rPr>
          <w:color w:val="000000" w:themeColor="text1"/>
          <w:sz w:val="28"/>
          <w:szCs w:val="28"/>
        </w:rPr>
        <w:t>організаційно-</w:t>
      </w:r>
      <w:proofErr w:type="spellEnd"/>
      <w:r>
        <w:rPr>
          <w:color w:val="000000" w:themeColor="text1"/>
          <w:sz w:val="28"/>
          <w:szCs w:val="28"/>
        </w:rPr>
        <w:t xml:space="preserve"> практичні заходи з питань переходу на нову систему здорового харчування у дошкільному закладі;</w:t>
      </w:r>
    </w:p>
    <w:p w:rsidR="002A0A86" w:rsidRDefault="00C2522F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- </w:t>
      </w:r>
      <w:r w:rsidR="002A0A86">
        <w:rPr>
          <w:color w:val="000000" w:themeColor="text1"/>
          <w:sz w:val="28"/>
          <w:szCs w:val="28"/>
        </w:rPr>
        <w:t xml:space="preserve">оновити та поповнити </w:t>
      </w:r>
      <w:proofErr w:type="spellStart"/>
      <w:r w:rsidR="002A0A86">
        <w:rPr>
          <w:color w:val="000000" w:themeColor="text1"/>
          <w:sz w:val="28"/>
          <w:szCs w:val="28"/>
        </w:rPr>
        <w:t>матеріальну-</w:t>
      </w:r>
      <w:proofErr w:type="spellEnd"/>
      <w:r w:rsidR="002A0A86">
        <w:rPr>
          <w:color w:val="000000" w:themeColor="text1"/>
          <w:sz w:val="28"/>
          <w:szCs w:val="28"/>
        </w:rPr>
        <w:t xml:space="preserve"> технічну базу для створення</w:t>
      </w:r>
      <w:r w:rsidR="002A0A86" w:rsidRPr="0046139C">
        <w:rPr>
          <w:color w:val="000000" w:themeColor="text1"/>
          <w:sz w:val="28"/>
          <w:szCs w:val="28"/>
        </w:rPr>
        <w:t xml:space="preserve"> </w:t>
      </w:r>
      <w:r w:rsidR="002A0A86">
        <w:rPr>
          <w:color w:val="000000" w:themeColor="text1"/>
          <w:sz w:val="28"/>
          <w:szCs w:val="28"/>
        </w:rPr>
        <w:t xml:space="preserve"> інклюзивно-освітнього та </w:t>
      </w:r>
      <w:proofErr w:type="spellStart"/>
      <w:r w:rsidR="002A0A86" w:rsidRPr="0046139C">
        <w:rPr>
          <w:color w:val="000000" w:themeColor="text1"/>
          <w:sz w:val="28"/>
          <w:szCs w:val="28"/>
        </w:rPr>
        <w:t>здоров’язбережувального</w:t>
      </w:r>
      <w:proofErr w:type="spellEnd"/>
      <w:r w:rsidR="002A0A86" w:rsidRPr="0046139C">
        <w:rPr>
          <w:color w:val="000000" w:themeColor="text1"/>
          <w:sz w:val="28"/>
          <w:szCs w:val="28"/>
        </w:rPr>
        <w:t xml:space="preserve"> середовища в навчальному закладі;</w:t>
      </w:r>
    </w:p>
    <w:p w:rsidR="002A0A86" w:rsidRPr="00BA295F" w:rsidRDefault="00D91377" w:rsidP="00E47787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77">
        <w:rPr>
          <w:color w:val="000000" w:themeColor="text1"/>
          <w:sz w:val="28"/>
          <w:szCs w:val="28"/>
          <w:lang w:val="ru-RU"/>
        </w:rPr>
        <w:t xml:space="preserve">- </w:t>
      </w:r>
      <w:r w:rsidR="002A0A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2A0A86" w:rsidRPr="00BA2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рганізація "екологічного прост</w:t>
      </w:r>
      <w:r w:rsidR="002A0A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ору" </w:t>
      </w:r>
      <w:proofErr w:type="gramStart"/>
      <w:r w:rsidR="002A0A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2A0A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приміщенні дошкільного закладу</w:t>
      </w:r>
      <w:r w:rsidR="002A0A86" w:rsidRPr="00BA2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A0A86" w:rsidRPr="00BA295F" w:rsidRDefault="002A0A86" w:rsidP="00E47787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Оновлення оснащення групових куточків</w:t>
      </w:r>
      <w:r w:rsidRPr="00BA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природи,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створення зимового саду та екологічних стежин.</w:t>
      </w:r>
    </w:p>
    <w:p w:rsidR="00D91377" w:rsidRDefault="00D91377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</w:p>
    <w:p w:rsidR="00420274" w:rsidRDefault="00C2522F" w:rsidP="00E47787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t>Пріоритети:</w:t>
      </w:r>
    </w:p>
    <w:p w:rsidR="00420274" w:rsidRPr="00420274" w:rsidRDefault="00570A34" w:rsidP="00E47787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</w:t>
      </w:r>
      <w:r w:rsidR="00420274">
        <w:rPr>
          <w:bCs/>
          <w:sz w:val="28"/>
          <w:szCs w:val="28"/>
        </w:rPr>
        <w:t>- н</w:t>
      </w:r>
      <w:r w:rsidR="00420274" w:rsidRPr="00190E76">
        <w:rPr>
          <w:bCs/>
          <w:sz w:val="28"/>
          <w:szCs w:val="28"/>
        </w:rPr>
        <w:t xml:space="preserve">адавати індивідуальну підтримку, але при цьому не відокремлювати дітей з особливими </w:t>
      </w:r>
      <w:r w:rsidR="00255F33">
        <w:rPr>
          <w:bCs/>
          <w:sz w:val="28"/>
          <w:szCs w:val="28"/>
        </w:rPr>
        <w:t>потребами від основної групи однолітків</w:t>
      </w:r>
      <w:r w:rsidR="00420274">
        <w:rPr>
          <w:bCs/>
          <w:sz w:val="28"/>
          <w:szCs w:val="28"/>
        </w:rPr>
        <w:t>. Тісна співпраця</w:t>
      </w:r>
      <w:r w:rsidR="00420274" w:rsidRPr="00190E76">
        <w:rPr>
          <w:bCs/>
          <w:sz w:val="28"/>
          <w:szCs w:val="28"/>
        </w:rPr>
        <w:t xml:space="preserve"> з іншими педагогами (логопедом, психологом</w:t>
      </w:r>
      <w:r w:rsidR="00420274">
        <w:rPr>
          <w:bCs/>
          <w:sz w:val="28"/>
          <w:szCs w:val="28"/>
        </w:rPr>
        <w:t xml:space="preserve">, </w:t>
      </w:r>
      <w:proofErr w:type="spellStart"/>
      <w:r w:rsidR="00420274">
        <w:rPr>
          <w:bCs/>
          <w:sz w:val="28"/>
          <w:szCs w:val="28"/>
        </w:rPr>
        <w:t>ІРЦ</w:t>
      </w:r>
      <w:proofErr w:type="spellEnd"/>
      <w:r w:rsidR="00420274">
        <w:rPr>
          <w:bCs/>
          <w:sz w:val="28"/>
          <w:szCs w:val="28"/>
        </w:rPr>
        <w:t>);</w:t>
      </w:r>
    </w:p>
    <w:p w:rsidR="00420274" w:rsidRPr="00190E76" w:rsidRDefault="00420274" w:rsidP="00E4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E76">
        <w:rPr>
          <w:rFonts w:ascii="Times New Roman" w:hAnsi="Times New Roman" w:cs="Times New Roman"/>
          <w:sz w:val="28"/>
          <w:szCs w:val="28"/>
        </w:rPr>
        <w:t xml:space="preserve">ротидія та попередження </w:t>
      </w:r>
      <w:proofErr w:type="spellStart"/>
      <w:r w:rsidRPr="00190E7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90E76">
        <w:rPr>
          <w:rFonts w:ascii="Times New Roman" w:hAnsi="Times New Roman" w:cs="Times New Roman"/>
          <w:sz w:val="28"/>
          <w:szCs w:val="28"/>
        </w:rPr>
        <w:t xml:space="preserve"> (цькування) в ДНЗ і сім'ї</w:t>
      </w:r>
      <w:r>
        <w:rPr>
          <w:rFonts w:ascii="Times New Roman" w:hAnsi="Times New Roman" w:cs="Times New Roman"/>
          <w:sz w:val="28"/>
          <w:szCs w:val="28"/>
        </w:rPr>
        <w:t>, пропаганда здорових, дружніх відносин  у сім</w:t>
      </w:r>
      <w:r w:rsidRPr="004202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та суспільстві, та висвітлювання цих тем на сайті дошкільного закладу і сторінці ФБ дошкільного закладу.</w:t>
      </w:r>
    </w:p>
    <w:p w:rsidR="00420274" w:rsidRDefault="00420274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</w:p>
    <w:p w:rsidR="00255F33" w:rsidRDefault="00420274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впровадженн</w:t>
      </w:r>
      <w:r w:rsidR="00255F33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раціонального , якісного</w:t>
      </w:r>
      <w:r w:rsidR="00570A34">
        <w:rPr>
          <w:color w:val="000000" w:themeColor="text1"/>
          <w:sz w:val="28"/>
          <w:szCs w:val="28"/>
        </w:rPr>
        <w:t xml:space="preserve">  харчування дітей</w:t>
      </w:r>
      <w:r>
        <w:rPr>
          <w:color w:val="000000" w:themeColor="text1"/>
          <w:sz w:val="28"/>
          <w:szCs w:val="28"/>
        </w:rPr>
        <w:t>;</w:t>
      </w:r>
      <w:r w:rsidR="00255F33">
        <w:rPr>
          <w:color w:val="000000" w:themeColor="text1"/>
          <w:sz w:val="28"/>
          <w:szCs w:val="28"/>
        </w:rPr>
        <w:t xml:space="preserve"> </w:t>
      </w:r>
    </w:p>
    <w:p w:rsidR="00C2522F" w:rsidRPr="0046139C" w:rsidRDefault="00255F33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проведення </w:t>
      </w:r>
      <w:proofErr w:type="spellStart"/>
      <w:r>
        <w:rPr>
          <w:color w:val="000000" w:themeColor="text1"/>
          <w:sz w:val="28"/>
          <w:szCs w:val="28"/>
        </w:rPr>
        <w:t>загартовуючих</w:t>
      </w:r>
      <w:proofErr w:type="spellEnd"/>
      <w:r>
        <w:rPr>
          <w:color w:val="000000" w:themeColor="text1"/>
          <w:sz w:val="28"/>
          <w:szCs w:val="28"/>
        </w:rPr>
        <w:t xml:space="preserve"> заходів та організація оптимального рухового режиму дошкільників;</w:t>
      </w:r>
    </w:p>
    <w:p w:rsidR="00255F33" w:rsidRPr="00D4787C" w:rsidRDefault="00C2522F" w:rsidP="00E47787">
      <w:pPr>
        <w:jc w:val="both"/>
        <w:rPr>
          <w:rFonts w:ascii="Times New Roman" w:hAnsi="Times New Roman" w:cs="Times New Roman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- </w:t>
      </w:r>
      <w:r w:rsidR="00255F33" w:rsidRPr="00D4787C">
        <w:rPr>
          <w:rFonts w:ascii="Times New Roman" w:hAnsi="Times New Roman" w:cs="Times New Roman"/>
          <w:sz w:val="28"/>
          <w:szCs w:val="28"/>
        </w:rPr>
        <w:t>виховання свідомого бережливого ставлення до природного довкілля всіх учасників освітнього процесу.</w:t>
      </w:r>
    </w:p>
    <w:p w:rsidR="00C2522F" w:rsidRPr="00113CDB" w:rsidRDefault="00C2522F" w:rsidP="00E4778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13CD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Заходи з реалізації проекту: </w:t>
      </w:r>
    </w:p>
    <w:p w:rsidR="00255F33" w:rsidRPr="00255F33" w:rsidRDefault="00255F33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F33">
        <w:rPr>
          <w:rFonts w:ascii="Times New Roman" w:hAnsi="Times New Roman" w:cs="Times New Roman"/>
          <w:sz w:val="28"/>
          <w:szCs w:val="28"/>
        </w:rPr>
        <w:t>ідтримувати   зв’язки   з   інклюзивно-ресурсним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3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м. Черкаси</w:t>
      </w:r>
      <w:r w:rsidRPr="00255F33">
        <w:rPr>
          <w:rFonts w:ascii="Times New Roman" w:hAnsi="Times New Roman" w:cs="Times New Roman"/>
          <w:sz w:val="28"/>
          <w:szCs w:val="28"/>
        </w:rPr>
        <w:t>,  залучаючи  йог</w:t>
      </w:r>
      <w:r>
        <w:rPr>
          <w:rFonts w:ascii="Times New Roman" w:hAnsi="Times New Roman" w:cs="Times New Roman"/>
          <w:sz w:val="28"/>
          <w:szCs w:val="28"/>
        </w:rPr>
        <w:t>о  фахівців  до надання    консультацій педагогам</w:t>
      </w:r>
      <w:r w:rsidRPr="00255F3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дошкільного </w:t>
      </w:r>
      <w:r w:rsidRPr="00255F33">
        <w:rPr>
          <w:rFonts w:ascii="Times New Roman" w:hAnsi="Times New Roman" w:cs="Times New Roman"/>
          <w:sz w:val="28"/>
          <w:szCs w:val="28"/>
        </w:rPr>
        <w:t>закладу  для  надання  якісного  психолого-педагогічного супроводу дошкільників в освітньому процесі</w:t>
      </w:r>
      <w:r w:rsidR="00E15A40">
        <w:rPr>
          <w:rFonts w:ascii="Times New Roman" w:hAnsi="Times New Roman" w:cs="Times New Roman"/>
          <w:sz w:val="28"/>
          <w:szCs w:val="28"/>
        </w:rPr>
        <w:t>;</w:t>
      </w:r>
    </w:p>
    <w:p w:rsidR="00C2522F" w:rsidRPr="00255F33" w:rsidRDefault="00C2522F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F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впроваджувати в практику нетрадиційні , альтернативні технології, освітні програми щодо формування здоро</w:t>
      </w:r>
      <w:r w:rsidR="00E15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вого способу життя дошкільників;</w:t>
      </w:r>
    </w:p>
    <w:p w:rsidR="00C2522F" w:rsidRPr="0046139C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истематично здійснювати </w:t>
      </w:r>
      <w:proofErr w:type="spellStart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медико-</w:t>
      </w:r>
      <w:proofErr w:type="spellEnd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педагогічний контр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 за фізичним та психічним розвитком дітей;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522F" w:rsidRPr="0046139C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рганізовувати проведення з педагогами соціально-педагогічних, психологічних та </w:t>
      </w:r>
      <w:proofErr w:type="spellStart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валеологічних</w:t>
      </w:r>
      <w:proofErr w:type="spellEnd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майстер-класів та тренінгів з метою</w:t>
      </w:r>
      <w:r w:rsidR="00570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5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ознайомлення та пропаганди здорового харчування,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удосконалення </w:t>
      </w:r>
      <w:proofErr w:type="spellStart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</w:t>
      </w:r>
      <w:r w:rsidR="00C2522F" w:rsidRPr="00415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язберігаючого</w:t>
      </w:r>
      <w:proofErr w:type="spellEnd"/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середовища в ДНЗ </w:t>
      </w:r>
      <w:r w:rsidR="00570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в родинах вихованців.</w:t>
      </w:r>
    </w:p>
    <w:p w:rsidR="00255F33" w:rsidRPr="00255F33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5F33" w:rsidRPr="00255F33">
        <w:rPr>
          <w:rFonts w:ascii="Times New Roman" w:hAnsi="Times New Roman" w:cs="Times New Roman"/>
          <w:sz w:val="28"/>
          <w:szCs w:val="28"/>
        </w:rPr>
        <w:t xml:space="preserve">творення нормативно-правової бази щодо забезпечення запобігання та протидії </w:t>
      </w:r>
      <w:r w:rsidR="00255F33">
        <w:rPr>
          <w:rFonts w:ascii="Times New Roman" w:hAnsi="Times New Roman" w:cs="Times New Roman"/>
          <w:sz w:val="28"/>
          <w:szCs w:val="28"/>
        </w:rPr>
        <w:t>боулінгу,п</w:t>
      </w:r>
      <w:r w:rsidR="00255F33" w:rsidRPr="00255F33">
        <w:rPr>
          <w:rFonts w:ascii="Times New Roman" w:hAnsi="Times New Roman" w:cs="Times New Roman"/>
          <w:sz w:val="28"/>
          <w:szCs w:val="28"/>
        </w:rPr>
        <w:t>сихологічне вивчення дітей «групи ризику»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F33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5F33" w:rsidRPr="00255F33">
        <w:rPr>
          <w:rFonts w:ascii="Times New Roman" w:hAnsi="Times New Roman" w:cs="Times New Roman"/>
          <w:sz w:val="28"/>
          <w:szCs w:val="28"/>
        </w:rPr>
        <w:t xml:space="preserve">озміщення нормативно-правових документів, телефонів довіри на інформаційних стендах та </w:t>
      </w:r>
      <w:proofErr w:type="spellStart"/>
      <w:r w:rsidR="00255F33" w:rsidRPr="00255F3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255F33" w:rsidRPr="00255F33">
        <w:rPr>
          <w:rFonts w:ascii="Times New Roman" w:hAnsi="Times New Roman" w:cs="Times New Roman"/>
          <w:sz w:val="28"/>
          <w:szCs w:val="28"/>
        </w:rPr>
        <w:t xml:space="preserve"> ЗДО для ознайомлення батьківської громадськості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A40" w:rsidRPr="00E15A40" w:rsidRDefault="00E15A40" w:rsidP="00E477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5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заємодіяти з органами та службами щодо захисту прав дітей, правоохоронними органами, у тому числі залучає їх до заходів із</w:t>
      </w:r>
    </w:p>
    <w:p w:rsidR="00E15A40" w:rsidRPr="00E15A40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</w:t>
      </w:r>
      <w:proofErr w:type="spellStart"/>
      <w:r w:rsidRPr="00E15A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1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іншому насильству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22F" w:rsidRPr="00E15A40" w:rsidRDefault="00255F33" w:rsidP="00E47787">
      <w:pPr>
        <w:pStyle w:val="a5"/>
        <w:numPr>
          <w:ilvl w:val="0"/>
          <w:numId w:val="1"/>
        </w:num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організація збору сировини (папір, пластик, батарейки)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55F33">
        <w:rPr>
          <w:rFonts w:ascii="Arial" w:eastAsia="Times New Roman" w:hAnsi="Arial" w:cs="Arial"/>
          <w:color w:val="005494"/>
          <w:sz w:val="37"/>
          <w:szCs w:val="37"/>
          <w:lang w:eastAsia="ru-RU"/>
        </w:rPr>
        <w:t xml:space="preserve"> </w:t>
      </w:r>
      <w:r w:rsidRPr="00255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 виставки кожної пори року;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придбання іграшок, які шкодять природному довкіллю</w:t>
      </w:r>
      <w:r w:rsidR="00E15A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22F" w:rsidRPr="0046139C" w:rsidRDefault="00E15A40" w:rsidP="00E477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оновити та п</w:t>
      </w:r>
      <w:r w:rsidR="00C2522F" w:rsidRPr="00461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оповнити спортивне обладнання для занять з фізкультури. Забезпечити косметичний ремонт спортивного майданчика та поповнити його спортивним обладнанням.</w:t>
      </w:r>
    </w:p>
    <w:p w:rsidR="00C2522F" w:rsidRPr="0046139C" w:rsidRDefault="00C2522F" w:rsidP="00E4778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5A40" w:rsidRDefault="00E15A40" w:rsidP="00E47787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</w:p>
    <w:p w:rsidR="00E15A40" w:rsidRDefault="00E15A40" w:rsidP="00E47787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</w:p>
    <w:p w:rsidR="00C2522F" w:rsidRPr="00113CDB" w:rsidRDefault="00C2522F" w:rsidP="00E47787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lastRenderedPageBreak/>
        <w:t>Очікувані результати:</w:t>
      </w:r>
    </w:p>
    <w:p w:rsidR="00C2522F" w:rsidRPr="00E15A40" w:rsidRDefault="00C2522F" w:rsidP="00E47787">
      <w:pPr>
        <w:jc w:val="both"/>
        <w:rPr>
          <w:rFonts w:ascii="Times New Roman" w:hAnsi="Times New Roman" w:cs="Times New Roman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· </w:t>
      </w:r>
      <w:r w:rsidR="00E15A40">
        <w:rPr>
          <w:rFonts w:ascii="Times New Roman" w:hAnsi="Times New Roman" w:cs="Times New Roman"/>
          <w:sz w:val="28"/>
          <w:szCs w:val="28"/>
        </w:rPr>
        <w:t>а</w:t>
      </w:r>
      <w:r w:rsidR="00E15A40" w:rsidRPr="00190E76">
        <w:rPr>
          <w:rFonts w:ascii="Times New Roman" w:hAnsi="Times New Roman" w:cs="Times New Roman"/>
          <w:sz w:val="28"/>
          <w:szCs w:val="28"/>
        </w:rPr>
        <w:t xml:space="preserve">даптація дітей з особливими потребами </w:t>
      </w:r>
      <w:r w:rsidR="00E15A40">
        <w:rPr>
          <w:rFonts w:ascii="Times New Roman" w:hAnsi="Times New Roman" w:cs="Times New Roman"/>
          <w:sz w:val="28"/>
          <w:szCs w:val="28"/>
        </w:rPr>
        <w:t>до</w:t>
      </w:r>
      <w:r w:rsidR="00E15A40" w:rsidRPr="00190E76">
        <w:rPr>
          <w:rFonts w:ascii="Times New Roman" w:hAnsi="Times New Roman" w:cs="Times New Roman"/>
          <w:sz w:val="28"/>
          <w:szCs w:val="28"/>
        </w:rPr>
        <w:t xml:space="preserve"> оточуючого середовища</w:t>
      </w:r>
      <w:r w:rsidR="00E47787">
        <w:rPr>
          <w:rFonts w:ascii="Times New Roman" w:hAnsi="Times New Roman" w:cs="Times New Roman"/>
          <w:sz w:val="28"/>
          <w:szCs w:val="28"/>
        </w:rPr>
        <w:t>,</w:t>
      </w:r>
      <w:r w:rsidR="00E47787">
        <w:rPr>
          <w:rFonts w:ascii="Times New Roman" w:eastAsia="Times New Roman" w:hAnsi="Times New Roman" w:cs="Times New Roman"/>
          <w:bCs/>
          <w:sz w:val="28"/>
          <w:szCs w:val="28"/>
        </w:rPr>
        <w:br/>
        <w:t>с</w:t>
      </w:r>
      <w:r w:rsidR="00E15A40">
        <w:rPr>
          <w:rFonts w:ascii="Times New Roman" w:eastAsia="Times New Roman" w:hAnsi="Times New Roman" w:cs="Times New Roman"/>
          <w:bCs/>
          <w:sz w:val="28"/>
          <w:szCs w:val="28"/>
        </w:rPr>
        <w:t>творення</w:t>
      </w:r>
      <w:r w:rsidR="00E15A40" w:rsidRPr="0019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дитячому колективі атмосфери доброзичливо</w:t>
      </w:r>
      <w:r w:rsidR="00E47787">
        <w:rPr>
          <w:rFonts w:ascii="Times New Roman" w:eastAsia="Times New Roman" w:hAnsi="Times New Roman" w:cs="Times New Roman"/>
          <w:bCs/>
          <w:sz w:val="28"/>
          <w:szCs w:val="28"/>
        </w:rPr>
        <w:t>сті, справедливості.</w:t>
      </w:r>
    </w:p>
    <w:p w:rsidR="00C2522F" w:rsidRPr="0046139C" w:rsidRDefault="00C2522F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· підвищення якісних показників здоров'я дітей дошкільного віку;</w:t>
      </w:r>
      <w:r w:rsidR="00E15A40" w:rsidRPr="00E15A40">
        <w:rPr>
          <w:color w:val="000000" w:themeColor="text1"/>
          <w:sz w:val="28"/>
          <w:szCs w:val="28"/>
        </w:rPr>
        <w:t xml:space="preserve"> </w:t>
      </w:r>
      <w:r w:rsidR="00E15A40" w:rsidRPr="0046139C">
        <w:rPr>
          <w:color w:val="000000" w:themeColor="text1"/>
          <w:sz w:val="28"/>
          <w:szCs w:val="28"/>
        </w:rPr>
        <w:t>оптимальний рівень сформованості в дітей та педагогів позитивної мотивації на здоровий спосіб життя</w:t>
      </w:r>
    </w:p>
    <w:p w:rsidR="00C2522F" w:rsidRPr="0046139C" w:rsidRDefault="00E15A40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Pr="00E15A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190E76">
        <w:rPr>
          <w:sz w:val="28"/>
          <w:szCs w:val="28"/>
          <w:lang w:eastAsia="ru-RU"/>
        </w:rPr>
        <w:t>отримання етичних норм поведінки всіма учасниками освітнього процесу</w:t>
      </w:r>
      <w:r>
        <w:rPr>
          <w:color w:val="000000" w:themeColor="text1"/>
          <w:sz w:val="28"/>
          <w:szCs w:val="28"/>
        </w:rPr>
        <w:t xml:space="preserve"> </w:t>
      </w:r>
      <w:r w:rsidR="00C2522F" w:rsidRPr="0046139C">
        <w:rPr>
          <w:color w:val="000000" w:themeColor="text1"/>
          <w:sz w:val="28"/>
          <w:szCs w:val="28"/>
        </w:rPr>
        <w:t>;</w:t>
      </w:r>
    </w:p>
    <w:p w:rsidR="00C2522F" w:rsidRPr="0046139C" w:rsidRDefault="00C2522F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· поповнення спортивного інвентарю </w:t>
      </w:r>
      <w:r w:rsidR="00E15A40">
        <w:rPr>
          <w:color w:val="000000" w:themeColor="text1"/>
          <w:sz w:val="28"/>
          <w:szCs w:val="28"/>
        </w:rPr>
        <w:t xml:space="preserve"> в групових осередках та в музичному залі </w:t>
      </w:r>
      <w:r w:rsidRPr="0046139C">
        <w:rPr>
          <w:color w:val="000000" w:themeColor="text1"/>
          <w:sz w:val="28"/>
          <w:szCs w:val="28"/>
        </w:rPr>
        <w:t>для проведення занять з фізкультури;</w:t>
      </w:r>
    </w:p>
    <w:p w:rsidR="00E15A40" w:rsidRPr="00D4787C" w:rsidRDefault="00C2522F" w:rsidP="00E47787">
      <w:pPr>
        <w:jc w:val="both"/>
        <w:rPr>
          <w:rFonts w:ascii="Times New Roman" w:hAnsi="Times New Roman" w:cs="Times New Roman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 xml:space="preserve">· </w:t>
      </w:r>
      <w:r w:rsidR="00E47787">
        <w:rPr>
          <w:rFonts w:ascii="Times New Roman" w:hAnsi="Times New Roman" w:cs="Times New Roman"/>
          <w:sz w:val="28"/>
          <w:szCs w:val="28"/>
        </w:rPr>
        <w:t>свідоме та</w:t>
      </w:r>
      <w:r w:rsidR="00E15A40" w:rsidRPr="00D4787C">
        <w:rPr>
          <w:rFonts w:ascii="Times New Roman" w:hAnsi="Times New Roman" w:cs="Times New Roman"/>
          <w:sz w:val="28"/>
          <w:szCs w:val="28"/>
        </w:rPr>
        <w:t xml:space="preserve"> бережливого ставлення до природного довкілля всіх учасників освітнього процесу.</w:t>
      </w:r>
    </w:p>
    <w:p w:rsidR="00E15A40" w:rsidRPr="00190E76" w:rsidRDefault="00E15A40" w:rsidP="00E477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22F" w:rsidRDefault="00C2522F" w:rsidP="00E47787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</w:p>
    <w:p w:rsidR="00E15A40" w:rsidRDefault="00E15A40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Default="00E47787" w:rsidP="00E47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40" w:rsidRPr="0046139C" w:rsidRDefault="00E15A40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Pr="00113CDB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113CDB">
        <w:rPr>
          <w:b/>
          <w:color w:val="000000" w:themeColor="text1"/>
          <w:sz w:val="32"/>
          <w:szCs w:val="32"/>
        </w:rPr>
        <w:lastRenderedPageBreak/>
        <w:t xml:space="preserve">II </w:t>
      </w:r>
      <w:r>
        <w:rPr>
          <w:b/>
          <w:color w:val="000000" w:themeColor="text1"/>
          <w:sz w:val="32"/>
          <w:szCs w:val="32"/>
        </w:rPr>
        <w:t xml:space="preserve"> </w:t>
      </w:r>
      <w:r w:rsidRPr="00113CDB">
        <w:rPr>
          <w:b/>
          <w:color w:val="000000" w:themeColor="text1"/>
          <w:sz w:val="32"/>
          <w:szCs w:val="32"/>
        </w:rPr>
        <w:t>Проект «Кадри»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A2795D">
        <w:rPr>
          <w:b/>
          <w:color w:val="000000" w:themeColor="text1"/>
          <w:sz w:val="32"/>
          <w:szCs w:val="32"/>
        </w:rPr>
        <w:t>Мета проекту</w:t>
      </w:r>
      <w:r w:rsidRPr="0046139C">
        <w:rPr>
          <w:color w:val="000000" w:themeColor="text1"/>
          <w:sz w:val="28"/>
          <w:szCs w:val="28"/>
        </w:rPr>
        <w:t xml:space="preserve"> – забезпечення умов для розкриття творчого потенціалу, самореалізації та самовираження всіх суб’єктів навчально-виховного процесу.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Завдання: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створити умови для саморозвитку і самореалізації працівників ДНЗ;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удосконалювати професійну компетентність педагогів як в умовах дошкільного закладу, так і в системі підвищення кваліфікації;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підвищувати якість та ефективність освітнього процесу через впровадження в практику роботи комп’ютерних технологій.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Пріоритети:</w:t>
      </w:r>
    </w:p>
    <w:p w:rsidR="00C2522F" w:rsidRPr="0046139C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 якіс</w:t>
      </w:r>
      <w:r w:rsidR="00415BCD">
        <w:rPr>
          <w:color w:val="000000" w:themeColor="text1"/>
          <w:sz w:val="28"/>
          <w:szCs w:val="28"/>
        </w:rPr>
        <w:t>не управління освітнім</w:t>
      </w:r>
      <w:r w:rsidRPr="0046139C">
        <w:rPr>
          <w:color w:val="000000" w:themeColor="text1"/>
          <w:sz w:val="28"/>
          <w:szCs w:val="28"/>
        </w:rPr>
        <w:t xml:space="preserve"> процесом;</w:t>
      </w:r>
    </w:p>
    <w:p w:rsidR="00C2522F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46139C">
        <w:rPr>
          <w:color w:val="000000" w:themeColor="text1"/>
          <w:sz w:val="28"/>
          <w:szCs w:val="28"/>
        </w:rPr>
        <w:t>-</w:t>
      </w:r>
      <w:r w:rsidR="00415BCD">
        <w:rPr>
          <w:color w:val="000000" w:themeColor="text1"/>
          <w:sz w:val="28"/>
          <w:szCs w:val="28"/>
        </w:rPr>
        <w:t xml:space="preserve"> ефективність методичної</w:t>
      </w:r>
      <w:r w:rsidRPr="0046139C">
        <w:rPr>
          <w:color w:val="000000" w:themeColor="text1"/>
          <w:sz w:val="28"/>
          <w:szCs w:val="28"/>
        </w:rPr>
        <w:t xml:space="preserve"> роботи;</w:t>
      </w:r>
    </w:p>
    <w:p w:rsidR="00100A56" w:rsidRPr="00B25E2A" w:rsidRDefault="00100A56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підтримка</w:t>
      </w:r>
      <w:r w:rsidRPr="00100A56">
        <w:rPr>
          <w:color w:val="000000" w:themeColor="text1"/>
          <w:sz w:val="28"/>
          <w:szCs w:val="28"/>
        </w:rPr>
        <w:t xml:space="preserve"> особливих взаємовідносин між педагогічними  та іншими учасниками</w:t>
      </w:r>
      <w:r>
        <w:rPr>
          <w:color w:val="000000" w:themeColor="text1"/>
          <w:sz w:val="28"/>
          <w:szCs w:val="28"/>
        </w:rPr>
        <w:t xml:space="preserve"> освітнього процесу, запобігання</w:t>
      </w:r>
      <w:r w:rsidRPr="00100A56">
        <w:rPr>
          <w:color w:val="000000" w:themeColor="text1"/>
          <w:sz w:val="28"/>
          <w:szCs w:val="28"/>
        </w:rPr>
        <w:t xml:space="preserve"> порушень академічної доброчесності</w:t>
      </w:r>
      <w:r>
        <w:rPr>
          <w:rFonts w:ascii="Georgia" w:hAnsi="Georgia"/>
          <w:color w:val="3F3F3F"/>
          <w:sz w:val="19"/>
          <w:szCs w:val="19"/>
        </w:rPr>
        <w:t>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 xml:space="preserve">Заходи з реалізації проекту: </w:t>
      </w:r>
    </w:p>
    <w:p w:rsidR="00C2522F" w:rsidRPr="00B25E2A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25E2A">
        <w:rPr>
          <w:color w:val="000000" w:themeColor="text1"/>
          <w:sz w:val="28"/>
          <w:szCs w:val="28"/>
        </w:rPr>
        <w:t>Моніторінг</w:t>
      </w:r>
      <w:proofErr w:type="spellEnd"/>
      <w:r w:rsidRPr="00B25E2A">
        <w:rPr>
          <w:color w:val="000000" w:themeColor="text1"/>
          <w:sz w:val="28"/>
          <w:szCs w:val="28"/>
        </w:rPr>
        <w:t xml:space="preserve"> якості професійної діяльності  педагогів ДНЗ ( ведення діагностичних карт, тестування). </w:t>
      </w:r>
    </w:p>
    <w:p w:rsidR="00C2522F" w:rsidRPr="00B25E2A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Відповідно до освітніх потреб ДНЗ забезпечувати проходження</w:t>
      </w:r>
      <w:r w:rsidR="00415BCD">
        <w:rPr>
          <w:color w:val="000000" w:themeColor="text1"/>
          <w:sz w:val="28"/>
          <w:szCs w:val="28"/>
        </w:rPr>
        <w:t xml:space="preserve"> курсів підвищення кваліфікації, </w:t>
      </w:r>
      <w:proofErr w:type="spellStart"/>
      <w:r w:rsidR="00415BCD">
        <w:rPr>
          <w:color w:val="000000" w:themeColor="text1"/>
          <w:sz w:val="28"/>
          <w:szCs w:val="28"/>
        </w:rPr>
        <w:t>онлайн</w:t>
      </w:r>
      <w:proofErr w:type="spellEnd"/>
      <w:r w:rsidR="00415BCD">
        <w:rPr>
          <w:color w:val="000000" w:themeColor="text1"/>
          <w:sz w:val="28"/>
          <w:szCs w:val="28"/>
        </w:rPr>
        <w:t xml:space="preserve"> семінарів, </w:t>
      </w:r>
      <w:proofErr w:type="spellStart"/>
      <w:r w:rsidR="00415BCD">
        <w:rPr>
          <w:color w:val="000000" w:themeColor="text1"/>
          <w:sz w:val="28"/>
          <w:szCs w:val="28"/>
        </w:rPr>
        <w:t>вебінарів</w:t>
      </w:r>
      <w:proofErr w:type="spellEnd"/>
      <w:r w:rsidR="00415BCD">
        <w:rPr>
          <w:color w:val="000000" w:themeColor="text1"/>
          <w:sz w:val="28"/>
          <w:szCs w:val="28"/>
        </w:rPr>
        <w:t>.</w:t>
      </w:r>
      <w:r w:rsidRPr="00B25E2A">
        <w:rPr>
          <w:color w:val="000000" w:themeColor="text1"/>
          <w:sz w:val="28"/>
          <w:szCs w:val="28"/>
        </w:rPr>
        <w:t xml:space="preserve"> Веде</w:t>
      </w:r>
      <w:r w:rsidR="00415BCD">
        <w:rPr>
          <w:color w:val="000000" w:themeColor="text1"/>
          <w:sz w:val="28"/>
          <w:szCs w:val="28"/>
        </w:rPr>
        <w:t>ння зошита самоосвіти педагогів та плану поглибленої роботи.</w:t>
      </w:r>
    </w:p>
    <w:p w:rsidR="00C2522F" w:rsidRPr="00B25E2A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Укомплектувати дошкільний заклад необхідною комп’ютерною технікою</w:t>
      </w:r>
      <w:r w:rsidR="004853B2">
        <w:rPr>
          <w:color w:val="000000" w:themeColor="text1"/>
          <w:sz w:val="28"/>
          <w:szCs w:val="28"/>
        </w:rPr>
        <w:t>.</w:t>
      </w:r>
    </w:p>
    <w:p w:rsidR="00C2522F" w:rsidRPr="00B25E2A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Впровадження ІКТ технологій в роботу педагогів</w:t>
      </w:r>
    </w:p>
    <w:p w:rsidR="00100A56" w:rsidRDefault="00100A56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A2795D">
        <w:rPr>
          <w:b/>
          <w:color w:val="000000" w:themeColor="text1"/>
          <w:sz w:val="32"/>
          <w:szCs w:val="32"/>
        </w:rPr>
        <w:t>Очікувані результати</w:t>
      </w:r>
      <w:r w:rsidRPr="00B25E2A">
        <w:rPr>
          <w:color w:val="000000" w:themeColor="text1"/>
          <w:sz w:val="28"/>
          <w:szCs w:val="28"/>
        </w:rPr>
        <w:t>: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 xml:space="preserve">· Високий професійний </w:t>
      </w:r>
      <w:r w:rsidR="004853B2">
        <w:rPr>
          <w:color w:val="000000" w:themeColor="text1"/>
          <w:sz w:val="28"/>
          <w:szCs w:val="28"/>
        </w:rPr>
        <w:t>рівень педагогічних працівників;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lastRenderedPageBreak/>
        <w:t>· Оволодіння педагогами технологіями ІКТ, використання Інтернет ре</w:t>
      </w:r>
      <w:r w:rsidR="004853B2">
        <w:rPr>
          <w:color w:val="000000" w:themeColor="text1"/>
          <w:sz w:val="28"/>
          <w:szCs w:val="28"/>
        </w:rPr>
        <w:t>сурсів в професійній діяльності;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Достатня мотивація прац</w:t>
      </w:r>
      <w:r>
        <w:rPr>
          <w:color w:val="000000" w:themeColor="text1"/>
          <w:sz w:val="28"/>
          <w:szCs w:val="28"/>
        </w:rPr>
        <w:t>і</w:t>
      </w:r>
      <w:r w:rsidR="004853B2">
        <w:rPr>
          <w:color w:val="000000" w:themeColor="text1"/>
          <w:sz w:val="28"/>
          <w:szCs w:val="28"/>
        </w:rPr>
        <w:t>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Удосконалення знань про інн</w:t>
      </w:r>
      <w:r w:rsidR="004853B2">
        <w:rPr>
          <w:color w:val="000000" w:themeColor="text1"/>
          <w:sz w:val="28"/>
          <w:szCs w:val="28"/>
        </w:rPr>
        <w:t>оваційні методики та технології;</w:t>
      </w:r>
    </w:p>
    <w:p w:rsidR="00C2522F" w:rsidRPr="00100A56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100A56">
        <w:rPr>
          <w:color w:val="000000" w:themeColor="text1"/>
          <w:sz w:val="28"/>
          <w:szCs w:val="28"/>
        </w:rPr>
        <w:t>· Відсутність яскравих</w:t>
      </w:r>
      <w:r w:rsidR="004853B2">
        <w:rPr>
          <w:color w:val="000000" w:themeColor="text1"/>
          <w:sz w:val="28"/>
          <w:szCs w:val="28"/>
        </w:rPr>
        <w:t xml:space="preserve"> проявів професійного вигорання;</w:t>
      </w:r>
    </w:p>
    <w:p w:rsidR="00100A56" w:rsidRPr="00100A56" w:rsidRDefault="00100A56" w:rsidP="00100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Дотримання</w:t>
      </w:r>
      <w:proofErr w:type="spellEnd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академічної</w:t>
      </w:r>
      <w:proofErr w:type="spellEnd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доброчесності</w:t>
      </w:r>
      <w:proofErr w:type="spellEnd"/>
      <w:r w:rsidRPr="00100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учасниками</w:t>
      </w:r>
      <w:proofErr w:type="spellEnd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100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</w:t>
      </w:r>
    </w:p>
    <w:p w:rsidR="00100A56" w:rsidRPr="00100A56" w:rsidRDefault="00100A56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III  Проект «Науково-методичне середовище»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A2795D">
        <w:rPr>
          <w:b/>
          <w:color w:val="000000" w:themeColor="text1"/>
          <w:sz w:val="32"/>
          <w:szCs w:val="32"/>
        </w:rPr>
        <w:t>Мета проекту</w:t>
      </w:r>
      <w:r w:rsidRPr="00B25E2A">
        <w:rPr>
          <w:color w:val="000000" w:themeColor="text1"/>
          <w:sz w:val="28"/>
          <w:szCs w:val="28"/>
        </w:rPr>
        <w:t xml:space="preserve"> – створити сучасний науково-методичний простір, що забезпечуватиме професійні потреби та запити педагогів у їхньому фаховому розвитку.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Завдання: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забезпечити цілеспрямований науково-методичний супровід і прогнозування професійного розвитку педагогічних кадрів;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створити інформаційно-розвивальне середовище в закладі, що забезпечить доступ до інформації споживачам освітніх послуг, забезпечить умови для їх дистанційного навчання</w:t>
      </w:r>
      <w:r w:rsidR="00C003AC">
        <w:rPr>
          <w:color w:val="000000" w:themeColor="text1"/>
          <w:sz w:val="28"/>
          <w:szCs w:val="28"/>
        </w:rPr>
        <w:t xml:space="preserve"> та спілкування</w:t>
      </w:r>
      <w:r w:rsidRPr="00B25E2A">
        <w:rPr>
          <w:color w:val="000000" w:themeColor="text1"/>
          <w:sz w:val="28"/>
          <w:szCs w:val="28"/>
        </w:rPr>
        <w:t>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удосконалити систему виявлення, систематизації та апробації кращого педагогічного досвіду.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Пріоритети: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ефективність науково-методичної роботи;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самоосвіта – індивідуальна робота кожного педагога;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 xml:space="preserve">Заходи з реалізації проекту: </w:t>
      </w:r>
    </w:p>
    <w:p w:rsidR="00C2522F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реалізувати науково-методичну проблему</w:t>
      </w:r>
      <w:r>
        <w:rPr>
          <w:color w:val="000000" w:themeColor="text1"/>
          <w:sz w:val="28"/>
          <w:szCs w:val="28"/>
        </w:rPr>
        <w:t xml:space="preserve"> «</w:t>
      </w:r>
      <w:r w:rsidRPr="00B25E2A">
        <w:rPr>
          <w:color w:val="000000" w:themeColor="text1"/>
          <w:sz w:val="28"/>
          <w:szCs w:val="28"/>
        </w:rPr>
        <w:t xml:space="preserve"> Удосконалення інтелектуальної, мовленнєвої, соціальної компетентності дошкільників через використання сучасних технологій роботи з літературним</w:t>
      </w:r>
      <w:r w:rsidR="000F102D">
        <w:rPr>
          <w:color w:val="000000" w:themeColor="text1"/>
          <w:sz w:val="28"/>
          <w:szCs w:val="28"/>
        </w:rPr>
        <w:t>и творами за методикою Н.Гавриш</w:t>
      </w:r>
      <w:r w:rsidRPr="00B25E2A">
        <w:rPr>
          <w:color w:val="000000" w:themeColor="text1"/>
          <w:sz w:val="28"/>
          <w:szCs w:val="28"/>
        </w:rPr>
        <w:t>»</w:t>
      </w:r>
      <w:r w:rsidR="000F102D">
        <w:rPr>
          <w:color w:val="000000" w:themeColor="text1"/>
          <w:sz w:val="28"/>
          <w:szCs w:val="28"/>
        </w:rPr>
        <w:t>;</w:t>
      </w:r>
    </w:p>
    <w:p w:rsidR="000F102D" w:rsidRPr="00B25E2A" w:rsidRDefault="000F102D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створення моделі застосування елементів дидактичної системи М.</w:t>
      </w:r>
      <w:proofErr w:type="spellStart"/>
      <w:r>
        <w:rPr>
          <w:color w:val="000000" w:themeColor="text1"/>
          <w:sz w:val="28"/>
          <w:szCs w:val="28"/>
        </w:rPr>
        <w:t>Монтесорі</w:t>
      </w:r>
      <w:proofErr w:type="spellEnd"/>
      <w:r>
        <w:rPr>
          <w:color w:val="000000" w:themeColor="text1"/>
          <w:sz w:val="28"/>
          <w:szCs w:val="28"/>
        </w:rPr>
        <w:t xml:space="preserve"> в освітній процес дошкільного закладу;</w:t>
      </w:r>
    </w:p>
    <w:p w:rsidR="00C2522F" w:rsidRPr="00B25E2A" w:rsidRDefault="00C2522F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lastRenderedPageBreak/>
        <w:t>забезпечувати роботу науково-практичних семінарів з актуальних п</w:t>
      </w:r>
      <w:r w:rsidR="000F102D">
        <w:rPr>
          <w:color w:val="000000" w:themeColor="text1"/>
          <w:sz w:val="28"/>
          <w:szCs w:val="28"/>
        </w:rPr>
        <w:t>итань за участь педагогів у них;</w:t>
      </w:r>
    </w:p>
    <w:p w:rsidR="00C2522F" w:rsidRPr="00B25E2A" w:rsidRDefault="000F102D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C2522F" w:rsidRPr="00B25E2A">
        <w:rPr>
          <w:color w:val="000000" w:themeColor="text1"/>
          <w:sz w:val="28"/>
          <w:szCs w:val="28"/>
        </w:rPr>
        <w:t>абезпечувати змістовне наповнення сайту закладу ав</w:t>
      </w:r>
      <w:r>
        <w:rPr>
          <w:color w:val="000000" w:themeColor="text1"/>
          <w:sz w:val="28"/>
          <w:szCs w:val="28"/>
        </w:rPr>
        <w:t xml:space="preserve">торськими роз </w:t>
      </w:r>
      <w:proofErr w:type="spellStart"/>
      <w:r>
        <w:rPr>
          <w:color w:val="000000" w:themeColor="text1"/>
          <w:sz w:val="28"/>
          <w:szCs w:val="28"/>
        </w:rPr>
        <w:t>робками</w:t>
      </w:r>
      <w:proofErr w:type="spellEnd"/>
      <w:r>
        <w:rPr>
          <w:color w:val="000000" w:themeColor="text1"/>
          <w:sz w:val="28"/>
          <w:szCs w:val="28"/>
        </w:rPr>
        <w:t xml:space="preserve"> педагогів;</w:t>
      </w:r>
    </w:p>
    <w:p w:rsidR="00C2522F" w:rsidRPr="00B25E2A" w:rsidRDefault="000F102D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2522F" w:rsidRPr="00B25E2A">
        <w:rPr>
          <w:color w:val="000000" w:themeColor="text1"/>
          <w:sz w:val="28"/>
          <w:szCs w:val="28"/>
        </w:rPr>
        <w:t>творити та постійно поповнювати електронний банк матеріалів перспективного педагогічного досвіду</w:t>
      </w:r>
      <w:r>
        <w:rPr>
          <w:color w:val="000000" w:themeColor="text1"/>
          <w:sz w:val="28"/>
          <w:szCs w:val="28"/>
        </w:rPr>
        <w:t>;</w:t>
      </w:r>
    </w:p>
    <w:p w:rsidR="00C2522F" w:rsidRPr="00B25E2A" w:rsidRDefault="000F102D" w:rsidP="004853B2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2522F" w:rsidRPr="00B25E2A">
        <w:rPr>
          <w:color w:val="000000" w:themeColor="text1"/>
          <w:sz w:val="28"/>
          <w:szCs w:val="28"/>
        </w:rPr>
        <w:t>ідтримувати видавничу діяльність навчального закладу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Очікувані результати: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покращення умов для підвищення науково-теоретичної, методичної та психологічної підготовки педагогічних працівників;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поширення кращого передового педагогічного досвіду за межі освітнього простору закладу</w:t>
      </w:r>
      <w:r w:rsidR="000F102D">
        <w:rPr>
          <w:color w:val="000000" w:themeColor="text1"/>
          <w:sz w:val="28"/>
          <w:szCs w:val="28"/>
        </w:rPr>
        <w:t>;</w:t>
      </w:r>
    </w:p>
    <w:p w:rsidR="00C2522F" w:rsidRPr="00B25E2A" w:rsidRDefault="00C2522F" w:rsidP="00C2522F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створення умов для видавничої діяльності закладу.</w:t>
      </w:r>
    </w:p>
    <w:p w:rsidR="00C2522F" w:rsidRPr="00A2795D" w:rsidRDefault="00C2522F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IV</w:t>
      </w:r>
      <w:r w:rsidRPr="00B25E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47787">
        <w:rPr>
          <w:b/>
          <w:color w:val="000000" w:themeColor="text1"/>
          <w:sz w:val="32"/>
          <w:szCs w:val="32"/>
        </w:rPr>
        <w:t>Проект «</w:t>
      </w:r>
      <w:r w:rsidR="00C056D5">
        <w:rPr>
          <w:b/>
          <w:color w:val="000000" w:themeColor="text1"/>
          <w:sz w:val="32"/>
          <w:szCs w:val="32"/>
        </w:rPr>
        <w:t xml:space="preserve"> Давай пограємо, малюк!</w:t>
      </w:r>
      <w:r w:rsidRPr="00A2795D">
        <w:rPr>
          <w:b/>
          <w:color w:val="000000" w:themeColor="text1"/>
          <w:sz w:val="32"/>
          <w:szCs w:val="32"/>
        </w:rPr>
        <w:t>»</w:t>
      </w:r>
    </w:p>
    <w:p w:rsidR="00C2522F" w:rsidRPr="00923B3F" w:rsidRDefault="00C2522F" w:rsidP="00923B3F">
      <w:pPr>
        <w:pStyle w:val="a3"/>
        <w:spacing w:before="0" w:beforeAutospacing="0" w:after="295" w:afterAutospacing="0"/>
        <w:jc w:val="both"/>
        <w:rPr>
          <w:rFonts w:ascii="Arial" w:hAnsi="Arial" w:cs="Arial"/>
          <w:color w:val="4B4B4B"/>
          <w:sz w:val="21"/>
          <w:szCs w:val="21"/>
        </w:rPr>
      </w:pPr>
      <w:r w:rsidRPr="00A2795D">
        <w:rPr>
          <w:b/>
          <w:color w:val="000000" w:themeColor="text1"/>
          <w:sz w:val="32"/>
          <w:szCs w:val="32"/>
        </w:rPr>
        <w:t>Мета проекту</w:t>
      </w:r>
      <w:r w:rsidRPr="00B25E2A">
        <w:rPr>
          <w:color w:val="000000" w:themeColor="text1"/>
          <w:sz w:val="28"/>
          <w:szCs w:val="28"/>
        </w:rPr>
        <w:t xml:space="preserve"> – забезпечити особистісне зростання кожної дитини з урахуванням її нахилів, здібностей, індивідуальних, психоло</w:t>
      </w:r>
      <w:r w:rsidR="00B64972">
        <w:rPr>
          <w:color w:val="000000" w:themeColor="text1"/>
          <w:sz w:val="28"/>
          <w:szCs w:val="28"/>
        </w:rPr>
        <w:t>гічних та фізичних особливостей,</w:t>
      </w:r>
      <w:r w:rsidR="00B64972" w:rsidRPr="00B64972">
        <w:rPr>
          <w:rFonts w:ascii="Arial" w:hAnsi="Arial" w:cs="Arial"/>
          <w:color w:val="4B4B4B"/>
          <w:sz w:val="21"/>
          <w:szCs w:val="21"/>
        </w:rPr>
        <w:t xml:space="preserve"> </w:t>
      </w:r>
      <w:r w:rsidR="00B64972" w:rsidRPr="00FF1367">
        <w:rPr>
          <w:color w:val="000000" w:themeColor="text1"/>
          <w:sz w:val="28"/>
          <w:szCs w:val="28"/>
        </w:rPr>
        <w:t>розвивати позитивну самооцінку дитини  та атмосферу взаємної підтримки</w:t>
      </w:r>
      <w:r w:rsidR="00B64972">
        <w:rPr>
          <w:rFonts w:ascii="Arial" w:hAnsi="Arial" w:cs="Arial"/>
          <w:color w:val="4B4B4B"/>
          <w:sz w:val="21"/>
          <w:szCs w:val="21"/>
        </w:rPr>
        <w:t>.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Завдання: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підвищити ефективність ігрової діяльності та пізнавально-гуманітарної роботи;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здійснювати особистісно-орієнтованого підхід у становленні цілісної особистості дошкільника шляхом впровадження інноваційних технологій, альтернативних методик;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надавати кваліфіковану допомогу дитині у формуванні вмінь та навичок, необхідних для продовження освіти в школі;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створити оновлене відповідно до вимог часу матеріально-технічне забезпечення закладу;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lastRenderedPageBreak/>
        <w:t>· надавати якісні додаткові освітні послуги (іноземна мова, пізнавальний розвиток, хореографія, театралізована діяльність).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Пріоритети:</w:t>
      </w:r>
    </w:p>
    <w:p w:rsidR="00C2522F" w:rsidRPr="00B25E2A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· інтелектуальний, соціально-моральний, художньо-естетичний, креативний розвиток дошкільника.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Заходи з реалізації проекту: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Інтелектуально-пізнавальний розвиток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25E2A">
        <w:rPr>
          <w:color w:val="000000" w:themeColor="text1"/>
          <w:sz w:val="28"/>
          <w:szCs w:val="28"/>
        </w:rPr>
        <w:t>поповнити розвивальне  предметне в групових кімнатах згідно з Типовим пере</w:t>
      </w:r>
      <w:r w:rsidR="00C056D5">
        <w:rPr>
          <w:color w:val="000000" w:themeColor="text1"/>
          <w:sz w:val="28"/>
          <w:szCs w:val="28"/>
        </w:rPr>
        <w:t>ліком обов’язкового обладнання.;</w:t>
      </w:r>
    </w:p>
    <w:p w:rsidR="00C056D5" w:rsidRPr="00C056D5" w:rsidRDefault="00C056D5" w:rsidP="00923B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</w:t>
      </w:r>
      <w:r w:rsidRPr="00C056D5">
        <w:rPr>
          <w:rFonts w:ascii="Times New Roman" w:hAnsi="Times New Roman" w:cs="Times New Roman"/>
          <w:sz w:val="28"/>
          <w:szCs w:val="28"/>
        </w:rPr>
        <w:t xml:space="preserve"> у дітей старшого дошкільного віку основ економічної культури  засобами ігрової діяльності за Міжнародною програмою «</w:t>
      </w:r>
      <w:proofErr w:type="spellStart"/>
      <w:r w:rsidRPr="00C056D5">
        <w:rPr>
          <w:rFonts w:ascii="Times New Roman" w:hAnsi="Times New Roman" w:cs="Times New Roman"/>
          <w:sz w:val="28"/>
          <w:szCs w:val="28"/>
        </w:rPr>
        <w:t>Афлатот</w:t>
      </w:r>
      <w:proofErr w:type="spellEnd"/>
      <w:r w:rsidRPr="00C056D5">
        <w:rPr>
          <w:rFonts w:ascii="Times New Roman" w:hAnsi="Times New Roman" w:cs="Times New Roman"/>
          <w:sz w:val="28"/>
          <w:szCs w:val="28"/>
        </w:rPr>
        <w:t>».</w:t>
      </w:r>
    </w:p>
    <w:p w:rsidR="00C2522F" w:rsidRPr="00923B3F" w:rsidRDefault="00C056D5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1575D1">
        <w:rPr>
          <w:sz w:val="28"/>
          <w:szCs w:val="28"/>
        </w:rPr>
        <w:t>творити відповідне розвивальне предметно – ігрове середовище за системою М.</w:t>
      </w:r>
      <w:proofErr w:type="spellStart"/>
      <w:r w:rsidRPr="001575D1">
        <w:rPr>
          <w:sz w:val="28"/>
          <w:szCs w:val="28"/>
        </w:rPr>
        <w:t>Монтессорі</w:t>
      </w:r>
      <w:proofErr w:type="spellEnd"/>
      <w:r w:rsidRPr="00157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1575D1">
        <w:rPr>
          <w:sz w:val="28"/>
          <w:szCs w:val="28"/>
        </w:rPr>
        <w:t>основних групових зонах ;</w:t>
      </w:r>
      <w:r>
        <w:rPr>
          <w:sz w:val="28"/>
          <w:szCs w:val="28"/>
        </w:rPr>
        <w:t xml:space="preserve">розробити та </w:t>
      </w:r>
      <w:proofErr w:type="spellStart"/>
      <w:r>
        <w:rPr>
          <w:sz w:val="28"/>
          <w:szCs w:val="28"/>
        </w:rPr>
        <w:t>опробову</w:t>
      </w:r>
      <w:r w:rsidRPr="001575D1">
        <w:rPr>
          <w:sz w:val="28"/>
          <w:szCs w:val="28"/>
        </w:rPr>
        <w:t>вати</w:t>
      </w:r>
      <w:proofErr w:type="spellEnd"/>
      <w:r w:rsidRPr="001575D1">
        <w:rPr>
          <w:sz w:val="28"/>
          <w:szCs w:val="28"/>
        </w:rPr>
        <w:t xml:space="preserve"> заняття з дидактичним матеріалом М. </w:t>
      </w:r>
      <w:proofErr w:type="spellStart"/>
      <w:r w:rsidRPr="001575D1">
        <w:rPr>
          <w:sz w:val="28"/>
          <w:szCs w:val="28"/>
        </w:rPr>
        <w:t>Монтессорі</w:t>
      </w:r>
      <w:proofErr w:type="spellEnd"/>
      <w:r w:rsidR="00923B3F">
        <w:rPr>
          <w:color w:val="000000" w:themeColor="text1"/>
          <w:sz w:val="28"/>
          <w:szCs w:val="28"/>
        </w:rPr>
        <w:t>.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розробити схеми асоціативних карт для роботи з дітьми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proofErr w:type="spellStart"/>
      <w:r w:rsidRPr="00A2795D">
        <w:rPr>
          <w:b/>
          <w:color w:val="000000" w:themeColor="text1"/>
          <w:sz w:val="32"/>
          <w:szCs w:val="32"/>
        </w:rPr>
        <w:t>Соціально-</w:t>
      </w:r>
      <w:proofErr w:type="spellEnd"/>
      <w:r w:rsidRPr="00A2795D">
        <w:rPr>
          <w:b/>
          <w:color w:val="000000" w:themeColor="text1"/>
          <w:sz w:val="32"/>
          <w:szCs w:val="32"/>
        </w:rPr>
        <w:t xml:space="preserve"> моральний розвиток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поповнення картотеки інтегрованих занять для дітей, спрямованих на уточнення понять про духовні цінності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удосконалювати роботу з формування у дітей правової культури дошкільників</w:t>
      </w:r>
    </w:p>
    <w:p w:rsidR="00923B3F" w:rsidRDefault="00F75345" w:rsidP="00F75345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F75345">
        <w:rPr>
          <w:color w:val="000000" w:themeColor="text1"/>
          <w:sz w:val="28"/>
          <w:szCs w:val="28"/>
        </w:rPr>
        <w:t>використання педагогічної творчої спадщини В.О. Сухомлинського з метою удосконалення процесу екологічного виховання дітей у дошкільному закладі</w:t>
      </w:r>
      <w:r w:rsidR="009C162E">
        <w:rPr>
          <w:color w:val="000000" w:themeColor="text1"/>
          <w:sz w:val="28"/>
          <w:szCs w:val="28"/>
        </w:rPr>
        <w:t>;</w:t>
      </w:r>
    </w:p>
    <w:p w:rsidR="009C162E" w:rsidRPr="009C162E" w:rsidRDefault="009C162E" w:rsidP="00F75345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9C162E">
        <w:rPr>
          <w:color w:val="000000" w:themeColor="text1"/>
          <w:sz w:val="28"/>
          <w:szCs w:val="28"/>
          <w:shd w:val="clear" w:color="auto" w:fill="FFFFFF"/>
        </w:rPr>
        <w:t xml:space="preserve">взаємодія із  </w:t>
      </w:r>
      <w:r w:rsidRPr="009C162E">
        <w:rPr>
          <w:bCs/>
          <w:color w:val="000000" w:themeColor="text1"/>
          <w:sz w:val="28"/>
          <w:szCs w:val="28"/>
          <w:shd w:val="clear" w:color="auto" w:fill="FFFFFF"/>
        </w:rPr>
        <w:t>Центром екологічних ініціатив «</w:t>
      </w:r>
      <w:proofErr w:type="spellStart"/>
      <w:r w:rsidRPr="009C162E">
        <w:rPr>
          <w:bCs/>
          <w:color w:val="000000" w:themeColor="text1"/>
          <w:sz w:val="28"/>
          <w:szCs w:val="28"/>
          <w:shd w:val="clear" w:color="auto" w:fill="FFFFFF"/>
        </w:rPr>
        <w:t>Екодія</w:t>
      </w:r>
      <w:proofErr w:type="spellEnd"/>
      <w:r w:rsidRPr="009C162E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9C162E">
        <w:rPr>
          <w:color w:val="000000" w:themeColor="text1"/>
          <w:sz w:val="28"/>
          <w:szCs w:val="28"/>
          <w:shd w:val="clear" w:color="auto" w:fill="FFFFFF"/>
        </w:rPr>
        <w:t>, яка переймається захистом довкілля</w:t>
      </w:r>
    </w:p>
    <w:p w:rsidR="00C2522F" w:rsidRPr="00A2795D" w:rsidRDefault="00C2522F" w:rsidP="00923B3F">
      <w:pPr>
        <w:pStyle w:val="a3"/>
        <w:spacing w:before="0" w:beforeAutospacing="0" w:after="295" w:afterAutospacing="0"/>
        <w:ind w:left="72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 xml:space="preserve">Мовленнєвий розвиток  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розробити систему роботи з навчання дітей розповідання з використанням методики Н.В.Гавриш, А.М.</w:t>
      </w:r>
      <w:proofErr w:type="spellStart"/>
      <w:r>
        <w:rPr>
          <w:color w:val="000000" w:themeColor="text1"/>
          <w:sz w:val="28"/>
          <w:szCs w:val="28"/>
        </w:rPr>
        <w:t>Богуш</w:t>
      </w:r>
      <w:proofErr w:type="spellEnd"/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продовжувати впроваджувати в практику роботи з дітьми </w:t>
      </w:r>
      <w:proofErr w:type="spellStart"/>
      <w:r>
        <w:rPr>
          <w:color w:val="000000" w:themeColor="text1"/>
          <w:sz w:val="28"/>
          <w:szCs w:val="28"/>
        </w:rPr>
        <w:t>розвивально-</w:t>
      </w:r>
      <w:proofErr w:type="spellEnd"/>
      <w:r>
        <w:rPr>
          <w:color w:val="000000" w:themeColor="text1"/>
          <w:sz w:val="28"/>
          <w:szCs w:val="28"/>
        </w:rPr>
        <w:t xml:space="preserve"> коректурних таблиць, асоціативних карт Н.В.Гавриш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поповнити групові осередки портретами видатних письменників, поетів , художників України</w:t>
      </w:r>
    </w:p>
    <w:p w:rsidR="00C2522F" w:rsidRPr="00A2795D" w:rsidRDefault="00C2522F" w:rsidP="00923B3F">
      <w:pPr>
        <w:pStyle w:val="a3"/>
        <w:spacing w:before="0" w:beforeAutospacing="0" w:after="295" w:afterAutospacing="0"/>
        <w:ind w:left="72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 xml:space="preserve">Художньо-естетичний розвиток 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Продовжувати використовувати на заняттях з образотворчої діяльності інноваційні техніки малювання. 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Активізувати роботу з ознайомлення дітей з предметами народного д</w:t>
      </w:r>
      <w:r w:rsidR="00C056D5">
        <w:rPr>
          <w:color w:val="000000" w:themeColor="text1"/>
          <w:sz w:val="28"/>
          <w:szCs w:val="28"/>
        </w:rPr>
        <w:t>екоративно-ужиткового мистецтва;</w:t>
      </w:r>
      <w:r>
        <w:rPr>
          <w:color w:val="000000" w:themeColor="text1"/>
          <w:sz w:val="28"/>
          <w:szCs w:val="28"/>
        </w:rPr>
        <w:t xml:space="preserve"> </w:t>
      </w:r>
    </w:p>
    <w:p w:rsidR="00C2522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Оформляти тематичні виставки робіт дітей та батьків</w:t>
      </w:r>
      <w:r w:rsidR="00C056D5">
        <w:rPr>
          <w:color w:val="000000" w:themeColor="text1"/>
          <w:sz w:val="28"/>
          <w:szCs w:val="28"/>
        </w:rPr>
        <w:t>;</w:t>
      </w:r>
    </w:p>
    <w:p w:rsidR="00C056D5" w:rsidRDefault="00C056D5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1575D1">
        <w:rPr>
          <w:sz w:val="28"/>
          <w:szCs w:val="28"/>
        </w:rPr>
        <w:t>Розробити цикл занять з флористики, які передбачають оволодіння дітьми різноманітними прийомами роботи з папером, глиною, природними матеріалами</w:t>
      </w:r>
      <w:r>
        <w:rPr>
          <w:sz w:val="28"/>
          <w:szCs w:val="28"/>
        </w:rPr>
        <w:t>;</w:t>
      </w:r>
    </w:p>
    <w:p w:rsidR="00C2522F" w:rsidRPr="00BB488F" w:rsidRDefault="00C2522F" w:rsidP="00923B3F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Поповнити костюмерну дошкільного закладу новими костюмами для </w:t>
      </w:r>
      <w:proofErr w:type="spellStart"/>
      <w:r>
        <w:rPr>
          <w:color w:val="000000" w:themeColor="text1"/>
          <w:sz w:val="28"/>
          <w:szCs w:val="28"/>
        </w:rPr>
        <w:t>ігор-драматизацій</w:t>
      </w:r>
      <w:proofErr w:type="spellEnd"/>
      <w:r>
        <w:rPr>
          <w:color w:val="000000" w:themeColor="text1"/>
          <w:sz w:val="28"/>
          <w:szCs w:val="28"/>
        </w:rPr>
        <w:t>, театральні куточки в групах новими видами театрів.</w:t>
      </w:r>
    </w:p>
    <w:p w:rsidR="00C2522F" w:rsidRPr="00A2795D" w:rsidRDefault="00C2522F" w:rsidP="00923B3F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Очікувані результати:</w:t>
      </w:r>
    </w:p>
    <w:p w:rsidR="00C2522F" w:rsidRPr="00BB488F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 розвиток інтелекту дошкільників як інтегрованого психічного явища, яке включає ряд пізнавальних процесів;</w:t>
      </w:r>
    </w:p>
    <w:p w:rsidR="00C2522F" w:rsidRPr="00BB488F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 інтенсифікація сенсорного, математичного, мовленнєвого, естетичного, соціального розвитку дітей;</w:t>
      </w:r>
    </w:p>
    <w:p w:rsidR="00C2522F" w:rsidRPr="00BB488F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 висока пізнавальна діяльність дошкільників, формування в них позитивної соціальної поведінки в суспільстві, розвиток самостійності;</w:t>
      </w:r>
      <w:r w:rsidR="00923B3F" w:rsidRPr="00923B3F">
        <w:rPr>
          <w:sz w:val="28"/>
          <w:szCs w:val="28"/>
        </w:rPr>
        <w:t xml:space="preserve"> </w:t>
      </w:r>
      <w:r w:rsidR="00923B3F">
        <w:rPr>
          <w:sz w:val="28"/>
          <w:szCs w:val="28"/>
        </w:rPr>
        <w:t>оволодіння дітьми навичками практичної діяльності</w:t>
      </w:r>
      <w:r w:rsidR="00923B3F">
        <w:rPr>
          <w:color w:val="000000" w:themeColor="text1"/>
          <w:sz w:val="28"/>
          <w:szCs w:val="28"/>
        </w:rPr>
        <w:t>;</w:t>
      </w:r>
    </w:p>
    <w:p w:rsidR="00C2522F" w:rsidRPr="00BB488F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 розвиток творчої уяви, фантазування, креативного мислення дитини;</w:t>
      </w:r>
    </w:p>
    <w:p w:rsidR="00C2522F" w:rsidRDefault="00C2522F" w:rsidP="00923B3F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 розвиток акторської майстерності дітей.</w:t>
      </w:r>
    </w:p>
    <w:p w:rsidR="00C2522F" w:rsidRPr="00A2795D" w:rsidRDefault="00CF2331" w:rsidP="00C2522F">
      <w:pPr>
        <w:pStyle w:val="a3"/>
        <w:spacing w:before="0" w:beforeAutospacing="0" w:after="295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</w:t>
      </w:r>
      <w:r w:rsidR="00C2522F" w:rsidRPr="00A2795D">
        <w:rPr>
          <w:b/>
          <w:color w:val="000000" w:themeColor="text1"/>
          <w:sz w:val="32"/>
          <w:szCs w:val="32"/>
        </w:rPr>
        <w:t xml:space="preserve"> </w:t>
      </w:r>
      <w:r w:rsidR="00C2522F">
        <w:rPr>
          <w:b/>
          <w:color w:val="000000" w:themeColor="text1"/>
          <w:sz w:val="32"/>
          <w:szCs w:val="32"/>
        </w:rPr>
        <w:t xml:space="preserve">    </w:t>
      </w:r>
      <w:r w:rsidR="00C2522F" w:rsidRPr="00A2795D">
        <w:rPr>
          <w:b/>
          <w:color w:val="000000" w:themeColor="text1"/>
          <w:sz w:val="32"/>
          <w:szCs w:val="32"/>
        </w:rPr>
        <w:t>Проект</w:t>
      </w:r>
      <w:r w:rsidR="00C2522F">
        <w:rPr>
          <w:b/>
          <w:color w:val="000000" w:themeColor="text1"/>
          <w:sz w:val="32"/>
          <w:szCs w:val="32"/>
        </w:rPr>
        <w:t xml:space="preserve">   </w:t>
      </w:r>
      <w:r w:rsidR="004C7A49">
        <w:rPr>
          <w:b/>
          <w:color w:val="000000" w:themeColor="text1"/>
          <w:sz w:val="32"/>
          <w:szCs w:val="32"/>
        </w:rPr>
        <w:t>« Батьки</w:t>
      </w:r>
      <w:r w:rsidR="00552149">
        <w:rPr>
          <w:b/>
          <w:color w:val="000000" w:themeColor="text1"/>
          <w:sz w:val="32"/>
          <w:szCs w:val="32"/>
        </w:rPr>
        <w:t xml:space="preserve"> </w:t>
      </w:r>
      <w:r w:rsidR="004C7A49">
        <w:rPr>
          <w:b/>
          <w:color w:val="000000" w:themeColor="text1"/>
          <w:sz w:val="32"/>
          <w:szCs w:val="32"/>
        </w:rPr>
        <w:t>- партнери освітнього процесу</w:t>
      </w:r>
      <w:r>
        <w:rPr>
          <w:b/>
          <w:color w:val="000000" w:themeColor="text1"/>
          <w:sz w:val="32"/>
          <w:szCs w:val="32"/>
        </w:rPr>
        <w:t>»</w:t>
      </w:r>
    </w:p>
    <w:p w:rsidR="00C2522F" w:rsidRPr="00BB488F" w:rsidRDefault="00C2522F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A2795D">
        <w:rPr>
          <w:b/>
          <w:color w:val="000000" w:themeColor="text1"/>
          <w:sz w:val="32"/>
          <w:szCs w:val="32"/>
        </w:rPr>
        <w:t>Мета проекту</w:t>
      </w:r>
      <w:r w:rsidRPr="00BB488F">
        <w:rPr>
          <w:color w:val="000000" w:themeColor="text1"/>
          <w:sz w:val="28"/>
          <w:szCs w:val="28"/>
        </w:rPr>
        <w:t xml:space="preserve"> – </w:t>
      </w:r>
      <w:r w:rsidR="00CF2331" w:rsidRPr="00CF2331">
        <w:rPr>
          <w:color w:val="000000" w:themeColor="text1"/>
          <w:sz w:val="28"/>
          <w:szCs w:val="28"/>
          <w:shd w:val="clear" w:color="auto" w:fill="FFFFFF"/>
        </w:rPr>
        <w:t>гуманізації стосунків між педагогами дошкільного закладу і батьками</w:t>
      </w:r>
      <w:r w:rsidR="00CF233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2331">
        <w:rPr>
          <w:color w:val="000000" w:themeColor="text1"/>
          <w:sz w:val="28"/>
          <w:szCs w:val="28"/>
        </w:rPr>
        <w:t>П</w:t>
      </w:r>
      <w:r w:rsidRPr="00CF2331">
        <w:rPr>
          <w:color w:val="000000" w:themeColor="text1"/>
          <w:sz w:val="28"/>
          <w:szCs w:val="28"/>
        </w:rPr>
        <w:t>ідвищити авторитет і роль сім’ї у вихованні і соціалізації</w:t>
      </w:r>
      <w:r w:rsidRPr="00BB488F">
        <w:rPr>
          <w:color w:val="000000" w:themeColor="text1"/>
          <w:sz w:val="28"/>
          <w:szCs w:val="28"/>
        </w:rPr>
        <w:t xml:space="preserve"> дітей дошкільного віку, формувати сучасну педагогічну культуру батьків.</w:t>
      </w:r>
    </w:p>
    <w:p w:rsidR="00C2522F" w:rsidRPr="00A2795D" w:rsidRDefault="00C2522F" w:rsidP="004C7A49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Завдання:</w:t>
      </w:r>
    </w:p>
    <w:p w:rsidR="00C2522F" w:rsidRPr="00BB488F" w:rsidRDefault="00C2522F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lastRenderedPageBreak/>
        <w:t>· забезпечити участь батьків у формуванні освітньої політики ДНЗ;</w:t>
      </w:r>
    </w:p>
    <w:p w:rsidR="00C2522F" w:rsidRPr="00BB488F" w:rsidRDefault="00C2522F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BB488F">
        <w:rPr>
          <w:color w:val="000000" w:themeColor="text1"/>
          <w:sz w:val="28"/>
          <w:szCs w:val="28"/>
        </w:rPr>
        <w:t>·</w:t>
      </w:r>
      <w:r w:rsidR="00653BB5" w:rsidRPr="00653BB5">
        <w:rPr>
          <w:rStyle w:val="a3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653BB5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с</w:t>
      </w:r>
      <w:r w:rsidR="00653BB5" w:rsidRPr="00653BB5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прияти підвищенню психологічної та педагогічної компетентності батьків щодо розуміння закономірності розвитку, навчання та виховання дошкільника</w:t>
      </w:r>
      <w:r w:rsidRPr="00BB488F">
        <w:rPr>
          <w:color w:val="000000" w:themeColor="text1"/>
          <w:sz w:val="28"/>
          <w:szCs w:val="28"/>
        </w:rPr>
        <w:t>;</w:t>
      </w:r>
    </w:p>
    <w:p w:rsidR="00C2522F" w:rsidRPr="00BB488F" w:rsidRDefault="00653BB5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</w:t>
      </w:r>
      <w:r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в</w:t>
      </w:r>
      <w:r w:rsidRPr="00653BB5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себічно вивчати становище, статус родини та моделі взаємодії з батьками для здійснення диференційованого підходу</w:t>
      </w:r>
      <w:r w:rsidR="00C2522F" w:rsidRPr="00653BB5">
        <w:rPr>
          <w:i/>
          <w:color w:val="000000" w:themeColor="text1"/>
          <w:sz w:val="28"/>
          <w:szCs w:val="28"/>
        </w:rPr>
        <w:t>;</w:t>
      </w:r>
    </w:p>
    <w:p w:rsidR="00C2522F" w:rsidRPr="00A2795D" w:rsidRDefault="00C2522F" w:rsidP="004C7A49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Пріоритети:</w:t>
      </w:r>
    </w:p>
    <w:p w:rsidR="00653BB5" w:rsidRDefault="004C7A49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653BB5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Залучати родини он-лайн до активної участі в заходах , формувати в них почуття приналежності до колективу закладу дошкільної освіти, як однодумців і спільників</w:t>
      </w:r>
      <w:r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;</w:t>
      </w:r>
    </w:p>
    <w:p w:rsidR="00C2522F" w:rsidRDefault="00C2522F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Надання додаткових освітніх послуг з англійської мови, пізнавальної діяльності, хореографії</w:t>
      </w:r>
      <w:r w:rsidR="00D35A9D">
        <w:rPr>
          <w:color w:val="000000" w:themeColor="text1"/>
          <w:sz w:val="28"/>
          <w:szCs w:val="28"/>
        </w:rPr>
        <w:t>;</w:t>
      </w:r>
    </w:p>
    <w:p w:rsidR="00C2522F" w:rsidRPr="00E132D8" w:rsidRDefault="00D35A9D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Вивчення попиту батьків, щодо необхідності відкриття групи короткотривалого перебування дітей з підготовки до навчання у школі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2522F" w:rsidRDefault="002451BB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Модернізація традиційних та  використання нових інноваційних форм взаємодії педагогічного колективу та родин вихованців ( тематичні акції, інтерактивні ігри, фестиваль майстрів, </w:t>
      </w:r>
      <w:proofErr w:type="spellStart"/>
      <w:r>
        <w:rPr>
          <w:color w:val="000000" w:themeColor="text1"/>
          <w:sz w:val="28"/>
          <w:szCs w:val="28"/>
        </w:rPr>
        <w:t>смартмоб</w:t>
      </w:r>
      <w:proofErr w:type="spellEnd"/>
      <w:r>
        <w:rPr>
          <w:color w:val="000000" w:themeColor="text1"/>
          <w:sz w:val="28"/>
          <w:szCs w:val="28"/>
        </w:rPr>
        <w:t xml:space="preserve">  і т.)</w:t>
      </w:r>
      <w:r w:rsidR="00D35A9D">
        <w:rPr>
          <w:color w:val="000000" w:themeColor="text1"/>
          <w:sz w:val="28"/>
          <w:szCs w:val="28"/>
        </w:rPr>
        <w:t>;</w:t>
      </w:r>
    </w:p>
    <w:p w:rsidR="00C2522F" w:rsidRPr="00D35A9D" w:rsidRDefault="00C2522F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Залучення батьків до оформлення ландшафтного дизайну території ДНЗ</w:t>
      </w:r>
      <w:r w:rsidR="00D35A9D">
        <w:rPr>
          <w:color w:val="000000" w:themeColor="text1"/>
          <w:sz w:val="28"/>
          <w:szCs w:val="28"/>
        </w:rPr>
        <w:t>;</w:t>
      </w:r>
    </w:p>
    <w:p w:rsidR="00C2522F" w:rsidRDefault="00C2522F" w:rsidP="004C7A49">
      <w:pPr>
        <w:pStyle w:val="a3"/>
        <w:numPr>
          <w:ilvl w:val="0"/>
          <w:numId w:val="1"/>
        </w:numPr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Пропоганда</w:t>
      </w:r>
      <w:proofErr w:type="spellEnd"/>
      <w:r>
        <w:rPr>
          <w:color w:val="000000" w:themeColor="text1"/>
          <w:sz w:val="28"/>
          <w:szCs w:val="28"/>
        </w:rPr>
        <w:t xml:space="preserve"> кращого досвіду сімейного виховання засобами інформаційних ресурсів</w:t>
      </w:r>
      <w:r w:rsidR="00653BB5">
        <w:rPr>
          <w:color w:val="000000" w:themeColor="text1"/>
          <w:sz w:val="28"/>
          <w:szCs w:val="28"/>
        </w:rPr>
        <w:t>;</w:t>
      </w:r>
    </w:p>
    <w:p w:rsidR="00C2522F" w:rsidRPr="00A2795D" w:rsidRDefault="00C2522F" w:rsidP="004C7A49">
      <w:pPr>
        <w:pStyle w:val="a3"/>
        <w:spacing w:before="0" w:beforeAutospacing="0" w:after="295" w:afterAutospacing="0"/>
        <w:jc w:val="both"/>
        <w:rPr>
          <w:b/>
          <w:color w:val="000000" w:themeColor="text1"/>
          <w:sz w:val="32"/>
          <w:szCs w:val="32"/>
        </w:rPr>
      </w:pPr>
      <w:r w:rsidRPr="00A2795D">
        <w:rPr>
          <w:b/>
          <w:color w:val="000000" w:themeColor="text1"/>
          <w:sz w:val="32"/>
          <w:szCs w:val="32"/>
        </w:rPr>
        <w:t>Очікувані результати:</w:t>
      </w:r>
    </w:p>
    <w:p w:rsidR="00C2522F" w:rsidRPr="00E132D8" w:rsidRDefault="00284DEC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</w:t>
      </w:r>
      <w:r w:rsidR="00653BB5">
        <w:rPr>
          <w:color w:val="000000" w:themeColor="text1"/>
          <w:sz w:val="28"/>
          <w:szCs w:val="28"/>
        </w:rPr>
        <w:t xml:space="preserve"> якісно новий рівень роботи</w:t>
      </w:r>
      <w:r w:rsidR="00C2522F" w:rsidRPr="00E132D8">
        <w:rPr>
          <w:color w:val="000000" w:themeColor="text1"/>
          <w:sz w:val="28"/>
          <w:szCs w:val="28"/>
        </w:rPr>
        <w:t xml:space="preserve"> педагогічного колективу з батьками </w:t>
      </w:r>
      <w:r w:rsidR="00C2522F">
        <w:rPr>
          <w:color w:val="000000" w:themeColor="text1"/>
          <w:sz w:val="28"/>
          <w:szCs w:val="28"/>
        </w:rPr>
        <w:t xml:space="preserve">  </w:t>
      </w:r>
      <w:r w:rsidR="00C2522F" w:rsidRPr="00E132D8">
        <w:rPr>
          <w:color w:val="000000" w:themeColor="text1"/>
          <w:sz w:val="28"/>
          <w:szCs w:val="28"/>
        </w:rPr>
        <w:t>вихованців;</w:t>
      </w:r>
    </w:p>
    <w:p w:rsidR="00C2522F" w:rsidRPr="00E132D8" w:rsidRDefault="00653BB5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залучення батьків до передачі позитивного досвіду в питаннях виховання </w:t>
      </w:r>
      <w:r w:rsidR="00C2522F" w:rsidRPr="00E132D8">
        <w:rPr>
          <w:color w:val="000000" w:themeColor="text1"/>
          <w:sz w:val="28"/>
          <w:szCs w:val="28"/>
        </w:rPr>
        <w:t>;</w:t>
      </w:r>
    </w:p>
    <w:p w:rsidR="00C2522F" w:rsidRPr="004C7A49" w:rsidRDefault="00653BB5" w:rsidP="004C7A49">
      <w:pPr>
        <w:pStyle w:val="a3"/>
        <w:spacing w:before="0" w:beforeAutospacing="0" w:after="295" w:afterAutospacing="0"/>
        <w:jc w:val="both"/>
        <w:rPr>
          <w:i/>
          <w:color w:val="000000" w:themeColor="text1"/>
          <w:sz w:val="28"/>
          <w:szCs w:val="28"/>
        </w:rPr>
      </w:pPr>
      <w:r w:rsidRPr="004C7A49">
        <w:rPr>
          <w:i/>
          <w:color w:val="000000" w:themeColor="text1"/>
          <w:sz w:val="28"/>
          <w:szCs w:val="28"/>
        </w:rPr>
        <w:t xml:space="preserve">· </w:t>
      </w:r>
      <w:r w:rsidR="004C7A49" w:rsidRPr="004C7A49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>активн</w:t>
      </w:r>
      <w:r w:rsidR="004C7A49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 xml:space="preserve">а, ефективна  взаємодія </w:t>
      </w:r>
      <w:r w:rsidR="004C7A49" w:rsidRPr="004C7A49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 xml:space="preserve"> он-лайн </w:t>
      </w:r>
      <w:r w:rsidR="004C7A49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 xml:space="preserve">з родинами </w:t>
      </w:r>
      <w:r w:rsidR="004C7A49" w:rsidRPr="004C7A49">
        <w:rPr>
          <w:rStyle w:val="a9"/>
          <w:bCs/>
          <w:i w:val="0"/>
          <w:color w:val="000000"/>
          <w:sz w:val="28"/>
          <w:szCs w:val="28"/>
          <w:shd w:val="clear" w:color="auto" w:fill="FFFFFF"/>
        </w:rPr>
        <w:t xml:space="preserve"> вихованців у межах відкритого освітнього простору засобами ІКТ (Інформаційна трибуна)</w:t>
      </w:r>
    </w:p>
    <w:p w:rsidR="00C2522F" w:rsidRPr="00E132D8" w:rsidRDefault="002451BB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="00284DEC">
        <w:rPr>
          <w:color w:val="000000"/>
          <w:sz w:val="28"/>
          <w:szCs w:val="28"/>
          <w:shd w:val="clear" w:color="auto" w:fill="FFFFFF"/>
        </w:rPr>
        <w:t xml:space="preserve"> згурто</w:t>
      </w:r>
      <w:r>
        <w:rPr>
          <w:color w:val="000000"/>
          <w:sz w:val="28"/>
          <w:szCs w:val="28"/>
          <w:shd w:val="clear" w:color="auto" w:fill="FFFFFF"/>
        </w:rPr>
        <w:t>ваність</w:t>
      </w:r>
      <w:r w:rsidRPr="002451BB">
        <w:rPr>
          <w:color w:val="000000"/>
          <w:sz w:val="28"/>
          <w:szCs w:val="28"/>
          <w:shd w:val="clear" w:color="auto" w:fill="FFFFFF"/>
        </w:rPr>
        <w:t xml:space="preserve"> педагогічного та батьк</w:t>
      </w:r>
      <w:r w:rsidR="00284DEC">
        <w:rPr>
          <w:color w:val="000000"/>
          <w:sz w:val="28"/>
          <w:szCs w:val="28"/>
          <w:shd w:val="clear" w:color="auto" w:fill="FFFFFF"/>
        </w:rPr>
        <w:t>івського колективів,  подолання бар’єрів</w:t>
      </w:r>
      <w:r w:rsidRPr="002451BB">
        <w:rPr>
          <w:color w:val="000000"/>
          <w:sz w:val="28"/>
          <w:szCs w:val="28"/>
          <w:shd w:val="clear" w:color="auto" w:fill="FFFFFF"/>
        </w:rPr>
        <w:t xml:space="preserve"> у спілкуванні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 </w:t>
      </w:r>
    </w:p>
    <w:p w:rsidR="00C2522F" w:rsidRPr="00BB488F" w:rsidRDefault="00C2522F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B4B4B"/>
          <w:sz w:val="22"/>
          <w:szCs w:val="22"/>
          <w:shd w:val="clear" w:color="auto" w:fill="F3F3F3"/>
        </w:rPr>
        <w:t>.</w:t>
      </w:r>
    </w:p>
    <w:p w:rsidR="00C2522F" w:rsidRPr="00BB488F" w:rsidRDefault="00C2522F" w:rsidP="004C7A49">
      <w:pPr>
        <w:pStyle w:val="a3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</w:p>
    <w:p w:rsidR="00C2522F" w:rsidRPr="00BB488F" w:rsidRDefault="00C2522F" w:rsidP="00C2522F">
      <w:pPr>
        <w:pStyle w:val="a3"/>
        <w:spacing w:before="0" w:beforeAutospacing="0" w:after="295" w:afterAutospacing="0"/>
        <w:rPr>
          <w:color w:val="4B4B4B"/>
          <w:sz w:val="28"/>
          <w:szCs w:val="28"/>
        </w:rPr>
      </w:pPr>
    </w:p>
    <w:p w:rsidR="00C2522F" w:rsidRPr="00BB488F" w:rsidRDefault="00C2522F" w:rsidP="00C2522F">
      <w:pPr>
        <w:pStyle w:val="a3"/>
        <w:spacing w:before="0" w:beforeAutospacing="0" w:after="295" w:afterAutospacing="0"/>
        <w:rPr>
          <w:color w:val="4B4B4B"/>
          <w:sz w:val="28"/>
          <w:szCs w:val="28"/>
        </w:rPr>
      </w:pPr>
    </w:p>
    <w:p w:rsidR="00C2522F" w:rsidRPr="00BB488F" w:rsidRDefault="00C2522F" w:rsidP="00C2522F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3F3F3"/>
        </w:rPr>
      </w:pPr>
    </w:p>
    <w:p w:rsidR="00B259B5" w:rsidRDefault="00B259B5"/>
    <w:sectPr w:rsidR="00B259B5" w:rsidSect="000F102D">
      <w:footerReference w:type="default" r:id="rId7"/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B5" w:rsidRDefault="00653BB5" w:rsidP="002372DB">
      <w:pPr>
        <w:spacing w:after="0" w:line="240" w:lineRule="auto"/>
      </w:pPr>
      <w:r>
        <w:separator/>
      </w:r>
    </w:p>
  </w:endnote>
  <w:endnote w:type="continuationSeparator" w:id="1">
    <w:p w:rsidR="00653BB5" w:rsidRDefault="00653BB5" w:rsidP="0023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2642"/>
      <w:docPartObj>
        <w:docPartGallery w:val="Page Numbers (Bottom of Page)"/>
        <w:docPartUnique/>
      </w:docPartObj>
    </w:sdtPr>
    <w:sdtContent>
      <w:p w:rsidR="00653BB5" w:rsidRDefault="00653BB5">
        <w:pPr>
          <w:pStyle w:val="a6"/>
          <w:jc w:val="right"/>
        </w:pPr>
        <w:fldSimple w:instr=" PAGE   \* MERGEFORMAT ">
          <w:r w:rsidR="00CF2331">
            <w:rPr>
              <w:noProof/>
            </w:rPr>
            <w:t>4</w:t>
          </w:r>
        </w:fldSimple>
      </w:p>
    </w:sdtContent>
  </w:sdt>
  <w:p w:rsidR="00653BB5" w:rsidRDefault="00653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B5" w:rsidRDefault="00653BB5" w:rsidP="002372DB">
      <w:pPr>
        <w:spacing w:after="0" w:line="240" w:lineRule="auto"/>
      </w:pPr>
      <w:r>
        <w:separator/>
      </w:r>
    </w:p>
  </w:footnote>
  <w:footnote w:type="continuationSeparator" w:id="1">
    <w:p w:rsidR="00653BB5" w:rsidRDefault="00653BB5" w:rsidP="0023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98E"/>
    <w:multiLevelType w:val="hybridMultilevel"/>
    <w:tmpl w:val="AC24614C"/>
    <w:lvl w:ilvl="0" w:tplc="FA726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6418"/>
    <w:multiLevelType w:val="multilevel"/>
    <w:tmpl w:val="91DC0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2F"/>
    <w:rsid w:val="000F102D"/>
    <w:rsid w:val="00100A56"/>
    <w:rsid w:val="00177B22"/>
    <w:rsid w:val="002372DB"/>
    <w:rsid w:val="002451BB"/>
    <w:rsid w:val="00255F33"/>
    <w:rsid w:val="00284DEC"/>
    <w:rsid w:val="002A0A86"/>
    <w:rsid w:val="002D589A"/>
    <w:rsid w:val="004105FF"/>
    <w:rsid w:val="00415BCD"/>
    <w:rsid w:val="00420274"/>
    <w:rsid w:val="004853B2"/>
    <w:rsid w:val="004C7A49"/>
    <w:rsid w:val="00552149"/>
    <w:rsid w:val="00570A34"/>
    <w:rsid w:val="00653BB5"/>
    <w:rsid w:val="00660B83"/>
    <w:rsid w:val="00670B2C"/>
    <w:rsid w:val="006B5B84"/>
    <w:rsid w:val="00776881"/>
    <w:rsid w:val="008E7701"/>
    <w:rsid w:val="00923B3F"/>
    <w:rsid w:val="009868D6"/>
    <w:rsid w:val="009C162E"/>
    <w:rsid w:val="00A62E3E"/>
    <w:rsid w:val="00B259B5"/>
    <w:rsid w:val="00B64972"/>
    <w:rsid w:val="00C003AC"/>
    <w:rsid w:val="00C056D5"/>
    <w:rsid w:val="00C136AA"/>
    <w:rsid w:val="00C2522F"/>
    <w:rsid w:val="00C47988"/>
    <w:rsid w:val="00CE4998"/>
    <w:rsid w:val="00CF2331"/>
    <w:rsid w:val="00D35A9D"/>
    <w:rsid w:val="00D91377"/>
    <w:rsid w:val="00DE17BF"/>
    <w:rsid w:val="00E15A40"/>
    <w:rsid w:val="00E47787"/>
    <w:rsid w:val="00F75345"/>
    <w:rsid w:val="00FB2EF5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F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37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252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522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22F"/>
    <w:rPr>
      <w:lang w:val="uk-UA"/>
    </w:rPr>
  </w:style>
  <w:style w:type="character" w:styleId="a8">
    <w:name w:val="Strong"/>
    <w:basedOn w:val="a0"/>
    <w:uiPriority w:val="22"/>
    <w:qFormat/>
    <w:rsid w:val="00100A56"/>
    <w:rPr>
      <w:b/>
      <w:bCs/>
    </w:rPr>
  </w:style>
  <w:style w:type="character" w:customStyle="1" w:styleId="markedcontent">
    <w:name w:val="markedcontent"/>
    <w:basedOn w:val="a0"/>
    <w:rsid w:val="00177B22"/>
  </w:style>
  <w:style w:type="character" w:customStyle="1" w:styleId="40">
    <w:name w:val="Заголовок 4 Знак"/>
    <w:basedOn w:val="a0"/>
    <w:link w:val="4"/>
    <w:uiPriority w:val="9"/>
    <w:semiHidden/>
    <w:rsid w:val="00D9137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9">
    <w:name w:val="Emphasis"/>
    <w:basedOn w:val="a0"/>
    <w:uiPriority w:val="20"/>
    <w:qFormat/>
    <w:rsid w:val="00653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Свiтлана</dc:creator>
  <cp:lastModifiedBy>Свiтлана</cp:lastModifiedBy>
  <cp:revision>4</cp:revision>
  <dcterms:created xsi:type="dcterms:W3CDTF">2022-01-26T13:01:00Z</dcterms:created>
  <dcterms:modified xsi:type="dcterms:W3CDTF">2022-01-31T14:56:00Z</dcterms:modified>
</cp:coreProperties>
</file>